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7090" w14:textId="4DFB3335" w:rsidR="004F3323" w:rsidRDefault="000224C6">
      <w:pPr>
        <w:rPr>
          <w:b/>
          <w:sz w:val="24"/>
          <w:szCs w:val="24"/>
        </w:rPr>
      </w:pPr>
      <w:r>
        <w:rPr>
          <w:b/>
          <w:sz w:val="24"/>
          <w:szCs w:val="24"/>
        </w:rPr>
        <w:t>Invision Group, INC. d/b/a “Liquid”</w:t>
      </w:r>
      <w:r w:rsidR="00432987">
        <w:rPr>
          <w:b/>
          <w:sz w:val="24"/>
          <w:szCs w:val="24"/>
        </w:rPr>
        <w:t xml:space="preserve"> NFT Privacy Policy</w:t>
      </w:r>
    </w:p>
    <w:p w14:paraId="56482E8F" w14:textId="57F8B75A" w:rsidR="004F3323" w:rsidRDefault="00000000">
      <w:pPr>
        <w:rPr>
          <w:sz w:val="24"/>
          <w:szCs w:val="24"/>
        </w:rPr>
      </w:pPr>
      <w:r>
        <w:rPr>
          <w:sz w:val="24"/>
          <w:szCs w:val="24"/>
        </w:rPr>
        <w:t xml:space="preserve">Last modified: </w:t>
      </w:r>
      <w:r w:rsidR="00F77B31">
        <w:rPr>
          <w:sz w:val="24"/>
          <w:szCs w:val="24"/>
        </w:rPr>
        <w:t>February 28th</w:t>
      </w:r>
      <w:r>
        <w:rPr>
          <w:sz w:val="24"/>
          <w:szCs w:val="24"/>
        </w:rPr>
        <w:t>, 202</w:t>
      </w:r>
      <w:r w:rsidR="000224C6">
        <w:rPr>
          <w:sz w:val="24"/>
          <w:szCs w:val="24"/>
        </w:rPr>
        <w:t>5</w:t>
      </w:r>
    </w:p>
    <w:p w14:paraId="2A2F1385" w14:textId="77777777" w:rsidR="004F3323" w:rsidRDefault="00000000">
      <w:pPr>
        <w:rPr>
          <w:sz w:val="24"/>
          <w:szCs w:val="24"/>
        </w:rPr>
      </w:pPr>
      <w:r>
        <w:rPr>
          <w:sz w:val="24"/>
          <w:szCs w:val="24"/>
        </w:rPr>
        <w:t xml:space="preserve"> </w:t>
      </w:r>
    </w:p>
    <w:p w14:paraId="6B0C9A8C" w14:textId="77777777" w:rsidR="004F3323" w:rsidRDefault="00000000">
      <w:pPr>
        <w:rPr>
          <w:b/>
          <w:sz w:val="24"/>
          <w:szCs w:val="24"/>
        </w:rPr>
      </w:pPr>
      <w:r>
        <w:rPr>
          <w:b/>
          <w:sz w:val="24"/>
          <w:szCs w:val="24"/>
        </w:rPr>
        <w:t>INTRODUCTION</w:t>
      </w:r>
    </w:p>
    <w:p w14:paraId="5D91E6C4" w14:textId="77777777" w:rsidR="004F3323" w:rsidRDefault="00000000">
      <w:pPr>
        <w:rPr>
          <w:b/>
          <w:sz w:val="24"/>
          <w:szCs w:val="24"/>
        </w:rPr>
      </w:pPr>
      <w:r>
        <w:rPr>
          <w:b/>
          <w:sz w:val="24"/>
          <w:szCs w:val="24"/>
        </w:rPr>
        <w:t xml:space="preserve"> </w:t>
      </w:r>
    </w:p>
    <w:p w14:paraId="414EDB6C" w14:textId="23544B9A" w:rsidR="004F3323" w:rsidRDefault="000224C6">
      <w:pPr>
        <w:rPr>
          <w:sz w:val="24"/>
          <w:szCs w:val="24"/>
        </w:rPr>
      </w:pPr>
      <w:r>
        <w:rPr>
          <w:sz w:val="24"/>
          <w:szCs w:val="24"/>
        </w:rPr>
        <w:t>Invision Group, INC. d/b/a “Liquid”</w:t>
      </w:r>
      <w:r w:rsidR="00432987">
        <w:rPr>
          <w:sz w:val="24"/>
          <w:szCs w:val="24"/>
        </w:rPr>
        <w:t xml:space="preserve"> (the “Company”, “we”, “us”, or “our”) is committed to protecting your privacy. This Privacy Policy describes how we collect, use, protect, and disclose Personal Data (defined below) that we may collect from or about you or that you may provide when you visit our website at </w:t>
      </w:r>
      <w:hyperlink r:id="rId4">
        <w:r w:rsidR="00432987">
          <w:rPr>
            <w:color w:val="1155CC"/>
            <w:sz w:val="24"/>
            <w:szCs w:val="24"/>
            <w:u w:val="single"/>
          </w:rPr>
          <w:t>https://invisiongroup.io</w:t>
        </w:r>
      </w:hyperlink>
      <w:r w:rsidR="00432987">
        <w:rPr>
          <w:sz w:val="24"/>
          <w:szCs w:val="24"/>
        </w:rPr>
        <w:t xml:space="preserve"> or use of any other </w:t>
      </w:r>
      <w:r>
        <w:rPr>
          <w:sz w:val="24"/>
          <w:szCs w:val="24"/>
        </w:rPr>
        <w:t>Invision Group, INC. d/b/a “Liquid”</w:t>
      </w:r>
      <w:r w:rsidR="00432987">
        <w:rPr>
          <w:sz w:val="24"/>
          <w:szCs w:val="24"/>
        </w:rPr>
        <w:t xml:space="preserve"> digital assets (collectively, the “Services”). This Privacy Policy does not apply to information that we may collect about you in other contexts.</w:t>
      </w:r>
    </w:p>
    <w:p w14:paraId="09449F7F" w14:textId="77777777" w:rsidR="004F3323" w:rsidRDefault="00000000">
      <w:pPr>
        <w:rPr>
          <w:sz w:val="24"/>
          <w:szCs w:val="24"/>
        </w:rPr>
      </w:pPr>
      <w:r>
        <w:rPr>
          <w:sz w:val="24"/>
          <w:szCs w:val="24"/>
        </w:rPr>
        <w:t xml:space="preserve"> </w:t>
      </w:r>
    </w:p>
    <w:p w14:paraId="28A775C6" w14:textId="77777777" w:rsidR="004F3323" w:rsidRDefault="00000000">
      <w:pPr>
        <w:rPr>
          <w:sz w:val="24"/>
          <w:szCs w:val="24"/>
        </w:rPr>
      </w:pPr>
      <w:r>
        <w:rPr>
          <w:sz w:val="24"/>
          <w:szCs w:val="24"/>
        </w:rPr>
        <w:t>Please read this Privacy Policy carefully.</w:t>
      </w:r>
    </w:p>
    <w:p w14:paraId="3B5DEDF8" w14:textId="77777777" w:rsidR="004F3323" w:rsidRDefault="004F3323">
      <w:pPr>
        <w:rPr>
          <w:sz w:val="24"/>
          <w:szCs w:val="24"/>
        </w:rPr>
      </w:pPr>
    </w:p>
    <w:p w14:paraId="1D7F100C" w14:textId="77777777" w:rsidR="004F3323" w:rsidRDefault="00000000">
      <w:pPr>
        <w:rPr>
          <w:b/>
          <w:sz w:val="24"/>
          <w:szCs w:val="24"/>
        </w:rPr>
      </w:pPr>
      <w:r>
        <w:rPr>
          <w:b/>
          <w:sz w:val="24"/>
          <w:szCs w:val="24"/>
        </w:rPr>
        <w:t>WHO IS RESPONSIBLE FOR THE PROCESSING OF YOUR PERSONAL DATA?</w:t>
      </w:r>
    </w:p>
    <w:p w14:paraId="2E9764BE" w14:textId="77777777" w:rsidR="004F3323" w:rsidRDefault="00000000">
      <w:pPr>
        <w:rPr>
          <w:b/>
          <w:sz w:val="24"/>
          <w:szCs w:val="24"/>
        </w:rPr>
      </w:pPr>
      <w:r>
        <w:rPr>
          <w:b/>
          <w:sz w:val="24"/>
          <w:szCs w:val="24"/>
        </w:rPr>
        <w:t xml:space="preserve"> </w:t>
      </w:r>
    </w:p>
    <w:p w14:paraId="01009256" w14:textId="367E9486" w:rsidR="004F3323" w:rsidRDefault="00000000">
      <w:pPr>
        <w:rPr>
          <w:sz w:val="24"/>
          <w:szCs w:val="24"/>
        </w:rPr>
      </w:pPr>
      <w:r>
        <w:rPr>
          <w:sz w:val="24"/>
          <w:szCs w:val="24"/>
        </w:rPr>
        <w:t xml:space="preserve">The data controller is </w:t>
      </w:r>
      <w:r w:rsidR="000224C6">
        <w:rPr>
          <w:sz w:val="24"/>
          <w:szCs w:val="24"/>
        </w:rPr>
        <w:t>Invision Group, INC. d/b/a “Liquid”</w:t>
      </w:r>
      <w:r>
        <w:rPr>
          <w:sz w:val="24"/>
          <w:szCs w:val="24"/>
        </w:rPr>
        <w:t>. You may contact us with questions, comments, and requests regarding this Privacy Policy at:</w:t>
      </w:r>
    </w:p>
    <w:p w14:paraId="0DFAA165" w14:textId="4A4F7DB1" w:rsidR="004F3323" w:rsidRDefault="004F3323">
      <w:pPr>
        <w:rPr>
          <w:sz w:val="24"/>
          <w:szCs w:val="24"/>
        </w:rPr>
      </w:pPr>
      <w:hyperlink r:id="rId5">
        <w:r>
          <w:rPr>
            <w:color w:val="1155CC"/>
            <w:sz w:val="24"/>
            <w:szCs w:val="24"/>
            <w:u w:val="single"/>
          </w:rPr>
          <w:t>nft@invisiongroup.io</w:t>
        </w:r>
      </w:hyperlink>
    </w:p>
    <w:p w14:paraId="630E635A" w14:textId="77777777" w:rsidR="004F3323" w:rsidRDefault="004F3323">
      <w:pPr>
        <w:rPr>
          <w:sz w:val="24"/>
          <w:szCs w:val="24"/>
        </w:rPr>
      </w:pPr>
    </w:p>
    <w:p w14:paraId="3A0659DC" w14:textId="77777777" w:rsidR="004F3323" w:rsidRDefault="00000000">
      <w:pPr>
        <w:rPr>
          <w:b/>
          <w:sz w:val="24"/>
          <w:szCs w:val="24"/>
        </w:rPr>
      </w:pPr>
      <w:r>
        <w:rPr>
          <w:b/>
          <w:sz w:val="24"/>
          <w:szCs w:val="24"/>
        </w:rPr>
        <w:t>WHAT TYPES OF PERSONAL DATA DO WE PROCESS?</w:t>
      </w:r>
    </w:p>
    <w:p w14:paraId="20B22D22" w14:textId="77777777" w:rsidR="004F3323" w:rsidRDefault="00000000">
      <w:pPr>
        <w:rPr>
          <w:b/>
          <w:sz w:val="24"/>
          <w:szCs w:val="24"/>
        </w:rPr>
      </w:pPr>
      <w:r>
        <w:rPr>
          <w:b/>
          <w:sz w:val="24"/>
          <w:szCs w:val="24"/>
        </w:rPr>
        <w:t xml:space="preserve"> </w:t>
      </w:r>
    </w:p>
    <w:p w14:paraId="6E7A2D84" w14:textId="77777777" w:rsidR="004F3323" w:rsidRDefault="00000000">
      <w:pPr>
        <w:rPr>
          <w:sz w:val="24"/>
          <w:szCs w:val="24"/>
        </w:rPr>
      </w:pPr>
      <w:r>
        <w:rPr>
          <w:sz w:val="24"/>
          <w:szCs w:val="24"/>
        </w:rPr>
        <w:t>In this Privacy Policy, we use the term “Personal Data” to refer to information that can be used to identify you.</w:t>
      </w:r>
    </w:p>
    <w:p w14:paraId="60311BAF" w14:textId="77777777" w:rsidR="004F3323" w:rsidRDefault="00000000">
      <w:pPr>
        <w:rPr>
          <w:b/>
          <w:sz w:val="24"/>
          <w:szCs w:val="24"/>
        </w:rPr>
      </w:pPr>
      <w:r>
        <w:rPr>
          <w:b/>
          <w:sz w:val="24"/>
          <w:szCs w:val="24"/>
        </w:rPr>
        <w:t xml:space="preserve"> </w:t>
      </w:r>
    </w:p>
    <w:p w14:paraId="56FFF6CB" w14:textId="77777777" w:rsidR="004F3323" w:rsidRDefault="00000000">
      <w:pPr>
        <w:rPr>
          <w:sz w:val="24"/>
          <w:szCs w:val="24"/>
        </w:rPr>
      </w:pPr>
      <w:r>
        <w:rPr>
          <w:sz w:val="24"/>
          <w:szCs w:val="24"/>
        </w:rPr>
        <w:t>When you interact with our Services, we may collect certain Personal Data directly from you or automatically from the devices you use to access our Services. Depending on how you use our Services, we may collect the following types of information from you or about you:</w:t>
      </w:r>
    </w:p>
    <w:p w14:paraId="34ABAB01" w14:textId="77777777" w:rsidR="004F3323" w:rsidRDefault="00000000">
      <w:pPr>
        <w:rPr>
          <w:sz w:val="24"/>
          <w:szCs w:val="24"/>
        </w:rPr>
      </w:pPr>
      <w:r>
        <w:rPr>
          <w:sz w:val="24"/>
          <w:szCs w:val="24"/>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3375"/>
        <w:gridCol w:w="5745"/>
      </w:tblGrid>
      <w:tr w:rsidR="004F3323" w14:paraId="1879A19B" w14:textId="77777777">
        <w:trPr>
          <w:trHeight w:val="615"/>
        </w:trPr>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8CC165D" w14:textId="77777777" w:rsidR="004F3323" w:rsidRDefault="00000000">
            <w:pPr>
              <w:jc w:val="center"/>
              <w:rPr>
                <w:b/>
                <w:sz w:val="24"/>
                <w:szCs w:val="24"/>
              </w:rPr>
            </w:pPr>
            <w:r>
              <w:rPr>
                <w:b/>
                <w:sz w:val="24"/>
                <w:szCs w:val="24"/>
              </w:rPr>
              <w:t>Type of data</w:t>
            </w:r>
          </w:p>
        </w:tc>
        <w:tc>
          <w:tcPr>
            <w:tcW w:w="57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82AED4" w14:textId="77777777" w:rsidR="004F3323" w:rsidRDefault="00000000">
            <w:pPr>
              <w:jc w:val="center"/>
              <w:rPr>
                <w:b/>
                <w:sz w:val="24"/>
                <w:szCs w:val="24"/>
              </w:rPr>
            </w:pPr>
            <w:r>
              <w:rPr>
                <w:b/>
                <w:sz w:val="24"/>
                <w:szCs w:val="24"/>
              </w:rPr>
              <w:t>Examples of data</w:t>
            </w:r>
          </w:p>
        </w:tc>
      </w:tr>
      <w:tr w:rsidR="004F3323" w14:paraId="6374312F" w14:textId="77777777">
        <w:trPr>
          <w:trHeight w:val="465"/>
        </w:trPr>
        <w:tc>
          <w:tcPr>
            <w:tcW w:w="337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0D397FB1" w14:textId="77777777" w:rsidR="004F3323" w:rsidRDefault="00000000">
            <w:pPr>
              <w:rPr>
                <w:b/>
                <w:sz w:val="24"/>
                <w:szCs w:val="24"/>
              </w:rPr>
            </w:pPr>
            <w:r>
              <w:rPr>
                <w:b/>
                <w:sz w:val="24"/>
                <w:szCs w:val="24"/>
              </w:rPr>
              <w:t>Contact details</w:t>
            </w:r>
          </w:p>
        </w:tc>
        <w:tc>
          <w:tcPr>
            <w:tcW w:w="574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71E46E9B" w14:textId="77777777" w:rsidR="004F3323" w:rsidRDefault="00000000">
            <w:pPr>
              <w:rPr>
                <w:sz w:val="24"/>
                <w:szCs w:val="24"/>
              </w:rPr>
            </w:pPr>
            <w:r>
              <w:rPr>
                <w:sz w:val="24"/>
                <w:szCs w:val="24"/>
              </w:rPr>
              <w:t>Email address</w:t>
            </w:r>
          </w:p>
        </w:tc>
      </w:tr>
      <w:tr w:rsidR="004F3323" w14:paraId="4B005822" w14:textId="77777777">
        <w:trPr>
          <w:trHeight w:val="465"/>
        </w:trPr>
        <w:tc>
          <w:tcPr>
            <w:tcW w:w="337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7B8FC218" w14:textId="77777777" w:rsidR="004F3323" w:rsidRDefault="00000000">
            <w:pPr>
              <w:rPr>
                <w:b/>
                <w:sz w:val="24"/>
                <w:szCs w:val="24"/>
              </w:rPr>
            </w:pPr>
            <w:r>
              <w:rPr>
                <w:b/>
                <w:sz w:val="24"/>
                <w:szCs w:val="24"/>
              </w:rPr>
              <w:t>Account information</w:t>
            </w:r>
          </w:p>
        </w:tc>
        <w:tc>
          <w:tcPr>
            <w:tcW w:w="574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551613BF" w14:textId="77777777" w:rsidR="004F3323" w:rsidRDefault="00000000">
            <w:pPr>
              <w:rPr>
                <w:sz w:val="24"/>
                <w:szCs w:val="24"/>
              </w:rPr>
            </w:pPr>
            <w:r>
              <w:rPr>
                <w:sz w:val="24"/>
                <w:szCs w:val="24"/>
              </w:rPr>
              <w:t>Digital wallet address</w:t>
            </w:r>
          </w:p>
        </w:tc>
      </w:tr>
      <w:tr w:rsidR="004F3323" w14:paraId="3BF896D6" w14:textId="77777777">
        <w:trPr>
          <w:trHeight w:val="1125"/>
        </w:trPr>
        <w:tc>
          <w:tcPr>
            <w:tcW w:w="337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6741F0B5" w14:textId="77777777" w:rsidR="004F3323" w:rsidRDefault="00000000">
            <w:pPr>
              <w:rPr>
                <w:b/>
                <w:sz w:val="24"/>
                <w:szCs w:val="24"/>
              </w:rPr>
            </w:pPr>
            <w:r>
              <w:rPr>
                <w:b/>
                <w:sz w:val="24"/>
                <w:szCs w:val="24"/>
              </w:rPr>
              <w:lastRenderedPageBreak/>
              <w:t>Data related to your communications with us</w:t>
            </w:r>
          </w:p>
        </w:tc>
        <w:tc>
          <w:tcPr>
            <w:tcW w:w="574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67BC4038" w14:textId="77777777" w:rsidR="004F3323" w:rsidRDefault="00000000">
            <w:pPr>
              <w:rPr>
                <w:sz w:val="24"/>
                <w:szCs w:val="24"/>
              </w:rPr>
            </w:pPr>
            <w:r>
              <w:rPr>
                <w:sz w:val="24"/>
                <w:szCs w:val="24"/>
              </w:rPr>
              <w:t>Subject, content, and date and time of your communications with us or your use of our Services</w:t>
            </w:r>
          </w:p>
        </w:tc>
      </w:tr>
    </w:tbl>
    <w:p w14:paraId="4ABF5833" w14:textId="77777777" w:rsidR="004F3323" w:rsidRDefault="00000000">
      <w:pPr>
        <w:jc w:val="center"/>
        <w:rPr>
          <w:sz w:val="24"/>
          <w:szCs w:val="24"/>
        </w:rPr>
      </w:pPr>
      <w:r>
        <w:rPr>
          <w:sz w:val="24"/>
          <w:szCs w:val="24"/>
        </w:rPr>
        <w:t xml:space="preserve"> </w:t>
      </w:r>
    </w:p>
    <w:p w14:paraId="29A768CE" w14:textId="77777777" w:rsidR="004F3323" w:rsidRDefault="00000000">
      <w:pPr>
        <w:rPr>
          <w:sz w:val="24"/>
          <w:szCs w:val="24"/>
        </w:rPr>
      </w:pPr>
      <w:r>
        <w:rPr>
          <w:sz w:val="24"/>
          <w:szCs w:val="24"/>
        </w:rPr>
        <w:t>The website also automatically collects the following Personal Data via cookies and other data collection technology:</w:t>
      </w:r>
    </w:p>
    <w:p w14:paraId="166C7D3B" w14:textId="77777777" w:rsidR="004F3323" w:rsidRDefault="00000000">
      <w:pPr>
        <w:rPr>
          <w:sz w:val="24"/>
          <w:szCs w:val="24"/>
        </w:rPr>
      </w:pPr>
      <w:r>
        <w:rPr>
          <w:sz w:val="24"/>
          <w:szCs w:val="24"/>
        </w:rPr>
        <w:t xml:space="preserve"> </w:t>
      </w:r>
    </w:p>
    <w:tbl>
      <w:tblPr>
        <w:tblStyle w:val="a0"/>
        <w:tblW w:w="9120" w:type="dxa"/>
        <w:tblBorders>
          <w:top w:val="nil"/>
          <w:left w:val="nil"/>
          <w:bottom w:val="nil"/>
          <w:right w:val="nil"/>
          <w:insideH w:val="nil"/>
          <w:insideV w:val="nil"/>
        </w:tblBorders>
        <w:tblLayout w:type="fixed"/>
        <w:tblLook w:val="0600" w:firstRow="0" w:lastRow="0" w:firstColumn="0" w:lastColumn="0" w:noHBand="1" w:noVBand="1"/>
      </w:tblPr>
      <w:tblGrid>
        <w:gridCol w:w="2580"/>
        <w:gridCol w:w="2775"/>
        <w:gridCol w:w="3765"/>
      </w:tblGrid>
      <w:tr w:rsidR="004F3323" w14:paraId="09E843F7" w14:textId="77777777">
        <w:trPr>
          <w:trHeight w:val="615"/>
        </w:trPr>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0D0478" w14:textId="77777777" w:rsidR="004F3323" w:rsidRDefault="00000000">
            <w:pPr>
              <w:jc w:val="center"/>
              <w:rPr>
                <w:b/>
                <w:sz w:val="24"/>
                <w:szCs w:val="24"/>
              </w:rPr>
            </w:pPr>
            <w:r>
              <w:rPr>
                <w:b/>
                <w:sz w:val="24"/>
                <w:szCs w:val="24"/>
              </w:rPr>
              <w:t>Type of data</w:t>
            </w:r>
          </w:p>
        </w:tc>
        <w:tc>
          <w:tcPr>
            <w:tcW w:w="27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7146BD" w14:textId="77777777" w:rsidR="004F3323" w:rsidRDefault="00000000">
            <w:pPr>
              <w:jc w:val="center"/>
              <w:rPr>
                <w:b/>
                <w:sz w:val="24"/>
                <w:szCs w:val="24"/>
              </w:rPr>
            </w:pPr>
            <w:r>
              <w:rPr>
                <w:b/>
                <w:sz w:val="24"/>
                <w:szCs w:val="24"/>
              </w:rPr>
              <w:t>Examples of data</w:t>
            </w:r>
          </w:p>
        </w:tc>
        <w:tc>
          <w:tcPr>
            <w:tcW w:w="37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B37DA7" w14:textId="77777777" w:rsidR="004F3323" w:rsidRDefault="00000000">
            <w:pPr>
              <w:jc w:val="center"/>
              <w:rPr>
                <w:b/>
                <w:sz w:val="24"/>
                <w:szCs w:val="24"/>
              </w:rPr>
            </w:pPr>
            <w:r>
              <w:rPr>
                <w:b/>
                <w:sz w:val="24"/>
                <w:szCs w:val="24"/>
              </w:rPr>
              <w:t>Purposes</w:t>
            </w:r>
          </w:p>
        </w:tc>
      </w:tr>
      <w:tr w:rsidR="004F3323" w14:paraId="634D5E86" w14:textId="77777777">
        <w:trPr>
          <w:trHeight w:val="2805"/>
        </w:trPr>
        <w:tc>
          <w:tcPr>
            <w:tcW w:w="258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2E841B78" w14:textId="77777777" w:rsidR="004F3323" w:rsidRDefault="00000000">
            <w:pPr>
              <w:rPr>
                <w:b/>
                <w:sz w:val="24"/>
                <w:szCs w:val="24"/>
              </w:rPr>
            </w:pPr>
            <w:r>
              <w:rPr>
                <w:b/>
                <w:sz w:val="24"/>
                <w:szCs w:val="24"/>
              </w:rPr>
              <w:t>Internet or other electronic network activity information</w:t>
            </w:r>
          </w:p>
        </w:tc>
        <w:tc>
          <w:tcPr>
            <w:tcW w:w="277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1D1EA20A" w14:textId="77777777" w:rsidR="004F3323" w:rsidRDefault="00000000">
            <w:pPr>
              <w:rPr>
                <w:sz w:val="24"/>
                <w:szCs w:val="24"/>
              </w:rPr>
            </w:pPr>
            <w:r>
              <w:rPr>
                <w:sz w:val="24"/>
                <w:szCs w:val="24"/>
              </w:rPr>
              <w:t>Date and time of the visit, IP address, device identifier, browser type, viewed pages, system configuration data, location based on IP address</w:t>
            </w:r>
          </w:p>
        </w:tc>
        <w:tc>
          <w:tcPr>
            <w:tcW w:w="376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3B3B0C23" w14:textId="77777777" w:rsidR="004F3323" w:rsidRDefault="00000000">
            <w:pPr>
              <w:rPr>
                <w:sz w:val="24"/>
                <w:szCs w:val="24"/>
              </w:rPr>
            </w:pPr>
            <w:r>
              <w:rPr>
                <w:sz w:val="24"/>
                <w:szCs w:val="24"/>
              </w:rPr>
              <w:t>This data is necessary for the proper functioning of the website and may also be used for internal business analytics purposes, such as audience measurement. [For more information on cookies and other trackers, please see our Cookie Policy.</w:t>
            </w:r>
          </w:p>
        </w:tc>
      </w:tr>
    </w:tbl>
    <w:p w14:paraId="2A302348" w14:textId="77777777" w:rsidR="004F3323" w:rsidRDefault="00000000">
      <w:pPr>
        <w:jc w:val="center"/>
        <w:rPr>
          <w:sz w:val="24"/>
          <w:szCs w:val="24"/>
        </w:rPr>
      </w:pPr>
      <w:r>
        <w:rPr>
          <w:sz w:val="24"/>
          <w:szCs w:val="24"/>
        </w:rPr>
        <w:t xml:space="preserve"> </w:t>
      </w:r>
    </w:p>
    <w:p w14:paraId="13C64A84" w14:textId="77777777" w:rsidR="004F3323" w:rsidRDefault="00000000">
      <w:pPr>
        <w:rPr>
          <w:sz w:val="24"/>
          <w:szCs w:val="24"/>
        </w:rPr>
      </w:pPr>
      <w:r>
        <w:rPr>
          <w:sz w:val="24"/>
          <w:szCs w:val="24"/>
        </w:rPr>
        <w:t>In some cases, you will be required to provide your Personal Data to use certain parts of our Services or to comply with legal obligations.</w:t>
      </w:r>
    </w:p>
    <w:p w14:paraId="392556C3" w14:textId="77777777" w:rsidR="004F3323" w:rsidRDefault="00000000">
      <w:pPr>
        <w:rPr>
          <w:sz w:val="24"/>
          <w:szCs w:val="24"/>
        </w:rPr>
      </w:pPr>
      <w:r>
        <w:rPr>
          <w:sz w:val="24"/>
          <w:szCs w:val="24"/>
        </w:rPr>
        <w:t xml:space="preserve"> </w:t>
      </w:r>
    </w:p>
    <w:p w14:paraId="687E4224" w14:textId="77777777" w:rsidR="004F3323" w:rsidRDefault="00000000">
      <w:pPr>
        <w:rPr>
          <w:b/>
          <w:sz w:val="24"/>
          <w:szCs w:val="24"/>
        </w:rPr>
      </w:pPr>
      <w:r>
        <w:rPr>
          <w:b/>
          <w:sz w:val="24"/>
          <w:szCs w:val="24"/>
        </w:rPr>
        <w:t>FOR WHICH PURPOSES DO WE PROCESS YOUR PERSONAL DATA?</w:t>
      </w:r>
    </w:p>
    <w:p w14:paraId="4EBC4DF9" w14:textId="77777777" w:rsidR="004F3323" w:rsidRDefault="00000000">
      <w:pPr>
        <w:rPr>
          <w:b/>
          <w:sz w:val="24"/>
          <w:szCs w:val="24"/>
        </w:rPr>
      </w:pPr>
      <w:r>
        <w:rPr>
          <w:b/>
          <w:sz w:val="24"/>
          <w:szCs w:val="24"/>
        </w:rPr>
        <w:t xml:space="preserve"> </w:t>
      </w:r>
    </w:p>
    <w:p w14:paraId="29081CB4" w14:textId="77777777" w:rsidR="004F3323" w:rsidRDefault="00000000">
      <w:pPr>
        <w:rPr>
          <w:sz w:val="24"/>
          <w:szCs w:val="24"/>
        </w:rPr>
      </w:pPr>
      <w:r>
        <w:rPr>
          <w:sz w:val="24"/>
          <w:szCs w:val="24"/>
        </w:rPr>
        <w:t>We process your Personal Data for the following purposes and corresponding legal basis/bases:</w:t>
      </w:r>
    </w:p>
    <w:p w14:paraId="3741F7AA" w14:textId="77777777" w:rsidR="004F3323" w:rsidRDefault="00000000">
      <w:pPr>
        <w:rPr>
          <w:sz w:val="24"/>
          <w:szCs w:val="24"/>
        </w:rPr>
      </w:pPr>
      <w:r>
        <w:rPr>
          <w:sz w:val="24"/>
          <w:szCs w:val="24"/>
        </w:rPr>
        <w:t xml:space="preserve"> </w:t>
      </w:r>
    </w:p>
    <w:tbl>
      <w:tblPr>
        <w:tblStyle w:val="a1"/>
        <w:tblW w:w="9120" w:type="dxa"/>
        <w:tblBorders>
          <w:top w:val="nil"/>
          <w:left w:val="nil"/>
          <w:bottom w:val="nil"/>
          <w:right w:val="nil"/>
          <w:insideH w:val="nil"/>
          <w:insideV w:val="nil"/>
        </w:tblBorders>
        <w:tblLayout w:type="fixed"/>
        <w:tblLook w:val="0600" w:firstRow="0" w:lastRow="0" w:firstColumn="0" w:lastColumn="0" w:noHBand="1" w:noVBand="1"/>
      </w:tblPr>
      <w:tblGrid>
        <w:gridCol w:w="5895"/>
        <w:gridCol w:w="3225"/>
      </w:tblGrid>
      <w:tr w:rsidR="004F3323" w14:paraId="4E62AB46" w14:textId="77777777">
        <w:trPr>
          <w:trHeight w:val="705"/>
        </w:trPr>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C6F92A" w14:textId="77777777" w:rsidR="004F3323" w:rsidRDefault="00000000">
            <w:pPr>
              <w:pBdr>
                <w:top w:val="none" w:sz="0" w:space="6" w:color="auto"/>
                <w:bottom w:val="none" w:sz="0" w:space="6" w:color="auto"/>
                <w:between w:val="none" w:sz="0" w:space="6" w:color="auto"/>
              </w:pBdr>
              <w:ind w:left="100"/>
              <w:jc w:val="center"/>
              <w:rPr>
                <w:b/>
                <w:sz w:val="24"/>
                <w:szCs w:val="24"/>
              </w:rPr>
            </w:pPr>
            <w:r>
              <w:rPr>
                <w:b/>
                <w:sz w:val="24"/>
                <w:szCs w:val="24"/>
              </w:rPr>
              <w:t>Purpose</w:t>
            </w:r>
          </w:p>
        </w:tc>
        <w:tc>
          <w:tcPr>
            <w:tcW w:w="32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51BA3F" w14:textId="77777777" w:rsidR="004F3323" w:rsidRDefault="00000000">
            <w:pPr>
              <w:pBdr>
                <w:top w:val="none" w:sz="0" w:space="6" w:color="auto"/>
                <w:bottom w:val="none" w:sz="0" w:space="6" w:color="auto"/>
                <w:between w:val="none" w:sz="0" w:space="6" w:color="auto"/>
              </w:pBdr>
              <w:ind w:left="100"/>
              <w:jc w:val="center"/>
              <w:rPr>
                <w:b/>
                <w:sz w:val="24"/>
                <w:szCs w:val="24"/>
              </w:rPr>
            </w:pPr>
            <w:r>
              <w:rPr>
                <w:b/>
                <w:sz w:val="24"/>
                <w:szCs w:val="24"/>
              </w:rPr>
              <w:t>Legal Basis/Bases</w:t>
            </w:r>
          </w:p>
        </w:tc>
      </w:tr>
      <w:tr w:rsidR="004F3323" w14:paraId="3F1C1568" w14:textId="77777777">
        <w:trPr>
          <w:trHeight w:val="1290"/>
        </w:trPr>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517299" w14:textId="77777777" w:rsidR="004F3323" w:rsidRDefault="00000000">
            <w:pPr>
              <w:ind w:left="100"/>
              <w:rPr>
                <w:sz w:val="24"/>
                <w:szCs w:val="24"/>
              </w:rPr>
            </w:pPr>
            <w:r>
              <w:rPr>
                <w:sz w:val="24"/>
                <w:szCs w:val="24"/>
              </w:rPr>
              <w:t>To provide the Services to you, including personalizing the Services to you.</w:t>
            </w:r>
          </w:p>
        </w:tc>
        <w:tc>
          <w:tcPr>
            <w:tcW w:w="322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61A62D13"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 xml:space="preserve">Performance of/preparing to </w:t>
            </w:r>
            <w:proofErr w:type="gramStart"/>
            <w:r>
              <w:rPr>
                <w:sz w:val="24"/>
                <w:szCs w:val="24"/>
              </w:rPr>
              <w:t>enter into</w:t>
            </w:r>
            <w:proofErr w:type="gramEnd"/>
            <w:r>
              <w:rPr>
                <w:sz w:val="24"/>
                <w:szCs w:val="24"/>
              </w:rPr>
              <w:t xml:space="preserve"> a contract</w:t>
            </w:r>
          </w:p>
        </w:tc>
      </w:tr>
      <w:tr w:rsidR="004F3323" w14:paraId="6CBFDD6A" w14:textId="77777777">
        <w:trPr>
          <w:trHeight w:val="2445"/>
        </w:trPr>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6E1903" w14:textId="028464D2" w:rsidR="004F3323" w:rsidRDefault="00000000">
            <w:pPr>
              <w:ind w:left="100"/>
              <w:rPr>
                <w:sz w:val="24"/>
                <w:szCs w:val="24"/>
              </w:rPr>
            </w:pPr>
            <w:r>
              <w:rPr>
                <w:sz w:val="24"/>
                <w:szCs w:val="24"/>
              </w:rPr>
              <w:lastRenderedPageBreak/>
              <w:t xml:space="preserve">To manage our relationship with you, such as communicating with you and maintaining the state of your experience throughout the </w:t>
            </w:r>
            <w:r w:rsidR="000224C6">
              <w:rPr>
                <w:sz w:val="24"/>
                <w:szCs w:val="24"/>
              </w:rPr>
              <w:t>Invision Group, INC. d/b/a “Liquid”</w:t>
            </w:r>
            <w:r>
              <w:rPr>
                <w:sz w:val="24"/>
                <w:szCs w:val="24"/>
              </w:rPr>
              <w:t xml:space="preserve"> NFTs and restaurants.</w:t>
            </w:r>
          </w:p>
        </w:tc>
        <w:tc>
          <w:tcPr>
            <w:tcW w:w="322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21C266F4"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 xml:space="preserve">Performance of/preparing to </w:t>
            </w:r>
            <w:proofErr w:type="gramStart"/>
            <w:r>
              <w:rPr>
                <w:sz w:val="24"/>
                <w:szCs w:val="24"/>
              </w:rPr>
              <w:t>enter into</w:t>
            </w:r>
            <w:proofErr w:type="gramEnd"/>
            <w:r>
              <w:rPr>
                <w:sz w:val="24"/>
                <w:szCs w:val="24"/>
              </w:rPr>
              <w:t xml:space="preserve"> a contract</w:t>
            </w:r>
          </w:p>
          <w:p w14:paraId="39F45078"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Our legitimate interests in maintaining our relationship with you and responding to your requests</w:t>
            </w:r>
          </w:p>
        </w:tc>
      </w:tr>
      <w:tr w:rsidR="004F3323" w14:paraId="4EC5C8F1" w14:textId="77777777">
        <w:trPr>
          <w:trHeight w:val="1965"/>
        </w:trPr>
        <w:tc>
          <w:tcPr>
            <w:tcW w:w="5895" w:type="dxa"/>
            <w:tcBorders>
              <w:top w:val="single" w:sz="8" w:space="0" w:color="000000"/>
              <w:left w:val="single" w:sz="8" w:space="0" w:color="000000"/>
              <w:bottom w:val="single" w:sz="8" w:space="0" w:color="4F81BD"/>
              <w:right w:val="single" w:sz="8" w:space="0" w:color="000000"/>
            </w:tcBorders>
            <w:shd w:val="clear" w:color="auto" w:fill="FFFFFF"/>
            <w:tcMar>
              <w:top w:w="80" w:type="dxa"/>
              <w:left w:w="80" w:type="dxa"/>
              <w:bottom w:w="80" w:type="dxa"/>
              <w:right w:w="80" w:type="dxa"/>
            </w:tcMar>
          </w:tcPr>
          <w:p w14:paraId="179E12D6" w14:textId="77777777" w:rsidR="004F3323" w:rsidRDefault="00000000">
            <w:pPr>
              <w:ind w:left="100"/>
              <w:rPr>
                <w:sz w:val="24"/>
                <w:szCs w:val="24"/>
              </w:rPr>
            </w:pPr>
            <w:r>
              <w:rPr>
                <w:sz w:val="24"/>
                <w:szCs w:val="24"/>
              </w:rPr>
              <w:t>For our internal business purposes, including researching how individuals use the Services and improving the Services.</w:t>
            </w:r>
          </w:p>
        </w:tc>
        <w:tc>
          <w:tcPr>
            <w:tcW w:w="3225" w:type="dxa"/>
            <w:tcBorders>
              <w:top w:val="single" w:sz="8" w:space="0" w:color="000000"/>
              <w:left w:val="single" w:sz="8" w:space="0" w:color="000000"/>
              <w:bottom w:val="single" w:sz="8" w:space="0" w:color="4F81BD"/>
              <w:right w:val="single" w:sz="8" w:space="0" w:color="000000"/>
            </w:tcBorders>
            <w:shd w:val="clear" w:color="auto" w:fill="CED7E7"/>
            <w:tcMar>
              <w:top w:w="80" w:type="dxa"/>
              <w:left w:w="80" w:type="dxa"/>
              <w:bottom w:w="80" w:type="dxa"/>
              <w:right w:w="80" w:type="dxa"/>
            </w:tcMar>
          </w:tcPr>
          <w:p w14:paraId="264561CD"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Our legitimate interests in operating our business and improving the Services</w:t>
            </w:r>
          </w:p>
        </w:tc>
      </w:tr>
      <w:tr w:rsidR="004F3323" w14:paraId="64D43CA5" w14:textId="77777777">
        <w:trPr>
          <w:trHeight w:val="2175"/>
        </w:trPr>
        <w:tc>
          <w:tcPr>
            <w:tcW w:w="5895" w:type="dxa"/>
            <w:tcBorders>
              <w:top w:val="single" w:sz="8" w:space="0" w:color="4F81BD"/>
              <w:left w:val="single" w:sz="8" w:space="0" w:color="000000"/>
              <w:bottom w:val="single" w:sz="8" w:space="0" w:color="4F81BD"/>
              <w:right w:val="single" w:sz="8" w:space="0" w:color="000000"/>
            </w:tcBorders>
            <w:shd w:val="clear" w:color="auto" w:fill="FFFFFF"/>
            <w:tcMar>
              <w:top w:w="80" w:type="dxa"/>
              <w:left w:w="80" w:type="dxa"/>
              <w:bottom w:w="80" w:type="dxa"/>
              <w:right w:w="80" w:type="dxa"/>
            </w:tcMar>
          </w:tcPr>
          <w:p w14:paraId="14BAACBB" w14:textId="77777777" w:rsidR="004F3323" w:rsidRDefault="00000000">
            <w:pPr>
              <w:ind w:left="100"/>
              <w:rPr>
                <w:sz w:val="24"/>
                <w:szCs w:val="24"/>
              </w:rPr>
            </w:pPr>
            <w:r>
              <w:rPr>
                <w:sz w:val="24"/>
                <w:szCs w:val="24"/>
              </w:rPr>
              <w:t>To protect and defend the rights, property, and safety of us, our users, and others, including to enforce our Terms and Conditions and investigate, prevent or take actions regarding suspected fraud, situations involving potential threats to the safety of any person, or illegal activities.</w:t>
            </w:r>
          </w:p>
        </w:tc>
        <w:tc>
          <w:tcPr>
            <w:tcW w:w="3225" w:type="dxa"/>
            <w:tcBorders>
              <w:top w:val="single" w:sz="8" w:space="0" w:color="4F81BD"/>
              <w:left w:val="single" w:sz="8" w:space="0" w:color="000000"/>
              <w:bottom w:val="single" w:sz="8" w:space="0" w:color="4F81BD"/>
              <w:right w:val="single" w:sz="8" w:space="0" w:color="000000"/>
            </w:tcBorders>
            <w:shd w:val="clear" w:color="auto" w:fill="CED7E7"/>
            <w:tcMar>
              <w:top w:w="80" w:type="dxa"/>
              <w:left w:w="80" w:type="dxa"/>
              <w:bottom w:w="80" w:type="dxa"/>
              <w:right w:w="80" w:type="dxa"/>
            </w:tcMar>
          </w:tcPr>
          <w:p w14:paraId="588139FB"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Our legitimate interests in ensuring the integrity of our Services and protecting our rights or those of others</w:t>
            </w:r>
          </w:p>
          <w:p w14:paraId="709A26ED"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Compliance with a legal obligation</w:t>
            </w:r>
          </w:p>
        </w:tc>
      </w:tr>
      <w:tr w:rsidR="004F3323" w14:paraId="437C4849" w14:textId="77777777">
        <w:trPr>
          <w:trHeight w:val="765"/>
        </w:trPr>
        <w:tc>
          <w:tcPr>
            <w:tcW w:w="5895" w:type="dxa"/>
            <w:tcBorders>
              <w:top w:val="single" w:sz="8" w:space="0" w:color="4F81BD"/>
              <w:left w:val="single" w:sz="8" w:space="0" w:color="000000"/>
              <w:bottom w:val="single" w:sz="8" w:space="0" w:color="4F81BD"/>
              <w:right w:val="single" w:sz="8" w:space="0" w:color="000000"/>
            </w:tcBorders>
            <w:shd w:val="clear" w:color="auto" w:fill="FFFFFF"/>
            <w:tcMar>
              <w:top w:w="80" w:type="dxa"/>
              <w:left w:w="80" w:type="dxa"/>
              <w:bottom w:w="80" w:type="dxa"/>
              <w:right w:w="80" w:type="dxa"/>
            </w:tcMar>
          </w:tcPr>
          <w:p w14:paraId="3D276B2C" w14:textId="77777777" w:rsidR="004F3323" w:rsidRDefault="00000000">
            <w:pPr>
              <w:ind w:left="100"/>
              <w:rPr>
                <w:sz w:val="24"/>
                <w:szCs w:val="24"/>
              </w:rPr>
            </w:pPr>
            <w:r>
              <w:rPr>
                <w:sz w:val="24"/>
                <w:szCs w:val="24"/>
              </w:rPr>
              <w:t>To comply with laws, regulations, and legal rules and orders.</w:t>
            </w:r>
          </w:p>
        </w:tc>
        <w:tc>
          <w:tcPr>
            <w:tcW w:w="3225" w:type="dxa"/>
            <w:tcBorders>
              <w:top w:val="single" w:sz="8" w:space="0" w:color="4F81BD"/>
              <w:left w:val="single" w:sz="8" w:space="0" w:color="000000"/>
              <w:bottom w:val="single" w:sz="8" w:space="0" w:color="4F81BD"/>
              <w:right w:val="single" w:sz="8" w:space="0" w:color="000000"/>
            </w:tcBorders>
            <w:shd w:val="clear" w:color="auto" w:fill="CED7E7"/>
            <w:tcMar>
              <w:top w:w="80" w:type="dxa"/>
              <w:left w:w="80" w:type="dxa"/>
              <w:bottom w:w="80" w:type="dxa"/>
              <w:right w:w="80" w:type="dxa"/>
            </w:tcMar>
          </w:tcPr>
          <w:p w14:paraId="2C4739AC"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Compliance with a legal obligation</w:t>
            </w:r>
          </w:p>
        </w:tc>
      </w:tr>
      <w:tr w:rsidR="004F3323" w14:paraId="59B7FA67" w14:textId="77777777">
        <w:trPr>
          <w:trHeight w:val="2250"/>
        </w:trPr>
        <w:tc>
          <w:tcPr>
            <w:tcW w:w="5895" w:type="dxa"/>
            <w:tcBorders>
              <w:top w:val="single" w:sz="8" w:space="0" w:color="4F81BD"/>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EDF954" w14:textId="77777777" w:rsidR="004F3323" w:rsidRDefault="00000000">
            <w:pPr>
              <w:ind w:left="100"/>
              <w:rPr>
                <w:sz w:val="24"/>
                <w:szCs w:val="24"/>
              </w:rPr>
            </w:pPr>
            <w:r>
              <w:rPr>
                <w:sz w:val="24"/>
                <w:szCs w:val="24"/>
              </w:rPr>
              <w:t>To market our products and services to you, including [sending you email messages or] serving advertisements to you about events, promotions, or new products or services.</w:t>
            </w:r>
          </w:p>
        </w:tc>
        <w:tc>
          <w:tcPr>
            <w:tcW w:w="3225" w:type="dxa"/>
            <w:tcBorders>
              <w:top w:val="single" w:sz="8" w:space="0" w:color="4F81BD"/>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7182D910"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Our legitimate interests in growing our business and informing you about our product and service offerings</w:t>
            </w:r>
          </w:p>
          <w:p w14:paraId="43CE3AF1"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Consent, if required</w:t>
            </w:r>
          </w:p>
        </w:tc>
      </w:tr>
      <w:tr w:rsidR="004F3323" w14:paraId="4D2B2976" w14:textId="77777777">
        <w:trPr>
          <w:trHeight w:val="2250"/>
        </w:trPr>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0E2CDF" w14:textId="77777777" w:rsidR="004F3323" w:rsidRDefault="00000000">
            <w:pPr>
              <w:ind w:left="100"/>
              <w:rPr>
                <w:sz w:val="24"/>
                <w:szCs w:val="24"/>
              </w:rPr>
            </w:pPr>
            <w:r>
              <w:rPr>
                <w:sz w:val="24"/>
                <w:szCs w:val="24"/>
              </w:rPr>
              <w:lastRenderedPageBreak/>
              <w:t>Hosting contests, sweepstakes, and giveaways.</w:t>
            </w:r>
          </w:p>
        </w:tc>
        <w:tc>
          <w:tcPr>
            <w:tcW w:w="322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74DC0641"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 xml:space="preserve">Performance of/preparing to </w:t>
            </w:r>
            <w:proofErr w:type="gramStart"/>
            <w:r>
              <w:rPr>
                <w:sz w:val="24"/>
                <w:szCs w:val="24"/>
              </w:rPr>
              <w:t>enter into</w:t>
            </w:r>
            <w:proofErr w:type="gramEnd"/>
            <w:r>
              <w:rPr>
                <w:sz w:val="24"/>
                <w:szCs w:val="24"/>
              </w:rPr>
              <w:t xml:space="preserve"> a contract</w:t>
            </w:r>
          </w:p>
          <w:p w14:paraId="37E8E201"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Consent, if required</w:t>
            </w:r>
          </w:p>
          <w:p w14:paraId="7C330A9D" w14:textId="77777777" w:rsidR="004F3323" w:rsidRDefault="00000000">
            <w:pPr>
              <w:ind w:left="100"/>
              <w:rPr>
                <w:sz w:val="24"/>
                <w:szCs w:val="24"/>
              </w:rPr>
            </w:pPr>
            <w:r>
              <w:rPr>
                <w:sz w:val="24"/>
                <w:szCs w:val="24"/>
              </w:rPr>
              <w:t xml:space="preserve"> </w:t>
            </w:r>
          </w:p>
        </w:tc>
      </w:tr>
      <w:tr w:rsidR="004F3323" w14:paraId="4FF5762E" w14:textId="77777777">
        <w:trPr>
          <w:trHeight w:val="1965"/>
        </w:trPr>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E27A99" w14:textId="77777777" w:rsidR="004F3323" w:rsidRDefault="00000000">
            <w:pPr>
              <w:ind w:left="100"/>
              <w:rPr>
                <w:sz w:val="24"/>
                <w:szCs w:val="24"/>
              </w:rPr>
            </w:pPr>
            <w:r>
              <w:rPr>
                <w:sz w:val="24"/>
                <w:szCs w:val="24"/>
              </w:rPr>
              <w:t>To facilitate a sale, merger, consolidation, change in control, transfer of substantial assets, reorganization, or liquidation.</w:t>
            </w:r>
          </w:p>
        </w:tc>
        <w:tc>
          <w:tcPr>
            <w:tcW w:w="3225"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0A85F42F" w14:textId="77777777" w:rsidR="004F3323" w:rsidRDefault="00000000">
            <w:pPr>
              <w:ind w:left="4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sz w:val="24"/>
                <w:szCs w:val="24"/>
              </w:rPr>
              <w:t>Our legitimate interests in transferring our business or assets</w:t>
            </w:r>
          </w:p>
        </w:tc>
      </w:tr>
    </w:tbl>
    <w:p w14:paraId="16C3AB04" w14:textId="77777777" w:rsidR="004F3323" w:rsidRDefault="00000000">
      <w:pPr>
        <w:rPr>
          <w:sz w:val="24"/>
          <w:szCs w:val="24"/>
        </w:rPr>
      </w:pPr>
      <w:r>
        <w:rPr>
          <w:sz w:val="24"/>
          <w:szCs w:val="24"/>
        </w:rPr>
        <w:t xml:space="preserve"> </w:t>
      </w:r>
    </w:p>
    <w:p w14:paraId="6B8465EF" w14:textId="665DD3D3" w:rsidR="004F3323" w:rsidRDefault="00000000">
      <w:pPr>
        <w:rPr>
          <w:sz w:val="24"/>
          <w:szCs w:val="24"/>
        </w:rPr>
      </w:pPr>
      <w:r>
        <w:rPr>
          <w:sz w:val="24"/>
          <w:szCs w:val="24"/>
        </w:rPr>
        <w:t xml:space="preserve">For questions or additional information regarding the purposes and legal bases for processing Personal Data, please contact us at </w:t>
      </w:r>
      <w:r w:rsidR="00432987">
        <w:rPr>
          <w:sz w:val="24"/>
          <w:szCs w:val="24"/>
        </w:rPr>
        <w:t>support</w:t>
      </w:r>
      <w:r>
        <w:rPr>
          <w:sz w:val="24"/>
          <w:szCs w:val="24"/>
        </w:rPr>
        <w:t>@</w:t>
      </w:r>
      <w:r w:rsidR="00432987">
        <w:rPr>
          <w:sz w:val="24"/>
          <w:szCs w:val="24"/>
        </w:rPr>
        <w:t>invisiongroup</w:t>
      </w:r>
      <w:r>
        <w:rPr>
          <w:sz w:val="24"/>
          <w:szCs w:val="24"/>
        </w:rPr>
        <w:t>.io.</w:t>
      </w:r>
    </w:p>
    <w:p w14:paraId="5147657A" w14:textId="77777777" w:rsidR="004F3323" w:rsidRDefault="00000000">
      <w:pPr>
        <w:rPr>
          <w:sz w:val="24"/>
          <w:szCs w:val="24"/>
        </w:rPr>
      </w:pPr>
      <w:r>
        <w:rPr>
          <w:sz w:val="24"/>
          <w:szCs w:val="24"/>
        </w:rPr>
        <w:t xml:space="preserve"> </w:t>
      </w:r>
    </w:p>
    <w:p w14:paraId="3B0CE9A3" w14:textId="77777777" w:rsidR="004F3323" w:rsidRDefault="00000000">
      <w:pPr>
        <w:rPr>
          <w:b/>
          <w:sz w:val="24"/>
          <w:szCs w:val="24"/>
        </w:rPr>
      </w:pPr>
      <w:r>
        <w:rPr>
          <w:b/>
          <w:sz w:val="24"/>
          <w:szCs w:val="24"/>
        </w:rPr>
        <w:t>HOW DO WE DISCLOSE YOUR PERSONAL DATA?</w:t>
      </w:r>
    </w:p>
    <w:p w14:paraId="796BF6C4" w14:textId="77777777" w:rsidR="004F3323" w:rsidRDefault="00000000">
      <w:pPr>
        <w:rPr>
          <w:sz w:val="24"/>
          <w:szCs w:val="24"/>
        </w:rPr>
      </w:pPr>
      <w:r>
        <w:rPr>
          <w:sz w:val="24"/>
          <w:szCs w:val="24"/>
        </w:rPr>
        <w:t xml:space="preserve"> </w:t>
      </w:r>
    </w:p>
    <w:p w14:paraId="3DE6B444" w14:textId="77777777" w:rsidR="004F3323" w:rsidRDefault="00000000">
      <w:pPr>
        <w:rPr>
          <w:sz w:val="24"/>
          <w:szCs w:val="24"/>
        </w:rPr>
      </w:pPr>
      <w:r>
        <w:rPr>
          <w:sz w:val="24"/>
          <w:szCs w:val="24"/>
        </w:rPr>
        <w:t>We may transmit each of the types of Personal Data identified in the “What Types of Personal Data Do We Process?” section above to the following recipients:</w:t>
      </w:r>
    </w:p>
    <w:p w14:paraId="569E604E" w14:textId="77777777" w:rsidR="004F3323" w:rsidRDefault="00000000">
      <w:pPr>
        <w:rPr>
          <w:sz w:val="24"/>
          <w:szCs w:val="24"/>
        </w:rPr>
      </w:pPr>
      <w:r>
        <w:rPr>
          <w:sz w:val="24"/>
          <w:szCs w:val="24"/>
        </w:rPr>
        <w:t xml:space="preserve"> </w:t>
      </w:r>
    </w:p>
    <w:tbl>
      <w:tblPr>
        <w:tblStyle w:val="a2"/>
        <w:tblW w:w="9120" w:type="dxa"/>
        <w:tblBorders>
          <w:top w:val="nil"/>
          <w:left w:val="nil"/>
          <w:bottom w:val="nil"/>
          <w:right w:val="nil"/>
          <w:insideH w:val="nil"/>
          <w:insideV w:val="nil"/>
        </w:tblBorders>
        <w:tblLayout w:type="fixed"/>
        <w:tblLook w:val="0600" w:firstRow="0" w:lastRow="0" w:firstColumn="0" w:lastColumn="0" w:noHBand="1" w:noVBand="1"/>
      </w:tblPr>
      <w:tblGrid>
        <w:gridCol w:w="4440"/>
        <w:gridCol w:w="4680"/>
      </w:tblGrid>
      <w:tr w:rsidR="004F3323" w14:paraId="7B8F75C9" w14:textId="77777777">
        <w:trPr>
          <w:trHeight w:val="705"/>
        </w:trPr>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E174BE" w14:textId="77777777" w:rsidR="004F3323" w:rsidRDefault="00000000">
            <w:pPr>
              <w:pBdr>
                <w:top w:val="none" w:sz="0" w:space="6" w:color="auto"/>
                <w:bottom w:val="none" w:sz="0" w:space="6" w:color="auto"/>
                <w:between w:val="none" w:sz="0" w:space="6" w:color="auto"/>
              </w:pBdr>
              <w:jc w:val="center"/>
              <w:rPr>
                <w:b/>
                <w:sz w:val="24"/>
                <w:szCs w:val="24"/>
              </w:rPr>
            </w:pPr>
            <w:r>
              <w:rPr>
                <w:b/>
                <w:sz w:val="24"/>
                <w:szCs w:val="24"/>
              </w:rPr>
              <w:t>Recipients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485FC9" w14:textId="77777777" w:rsidR="004F3323" w:rsidRDefault="00000000">
            <w:pPr>
              <w:pBdr>
                <w:top w:val="none" w:sz="0" w:space="6" w:color="auto"/>
                <w:bottom w:val="none" w:sz="0" w:space="6" w:color="auto"/>
                <w:between w:val="none" w:sz="0" w:space="6" w:color="auto"/>
              </w:pBdr>
              <w:jc w:val="center"/>
              <w:rPr>
                <w:b/>
                <w:sz w:val="24"/>
                <w:szCs w:val="24"/>
              </w:rPr>
            </w:pPr>
            <w:r>
              <w:rPr>
                <w:b/>
                <w:sz w:val="24"/>
                <w:szCs w:val="24"/>
              </w:rPr>
              <w:t>Purposes</w:t>
            </w:r>
          </w:p>
        </w:tc>
      </w:tr>
      <w:tr w:rsidR="004F3323" w14:paraId="33F00658" w14:textId="77777777">
        <w:trPr>
          <w:trHeight w:val="1005"/>
        </w:trPr>
        <w:tc>
          <w:tcPr>
            <w:tcW w:w="444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49A6A312" w14:textId="77777777" w:rsidR="004F3323" w:rsidRDefault="00000000">
            <w:pPr>
              <w:rPr>
                <w:sz w:val="24"/>
                <w:szCs w:val="24"/>
              </w:rPr>
            </w:pPr>
            <w:r>
              <w:rPr>
                <w:b/>
                <w:sz w:val="24"/>
                <w:szCs w:val="24"/>
              </w:rPr>
              <w:t>Service Providers</w:t>
            </w:r>
            <w:r>
              <w:rPr>
                <w:sz w:val="24"/>
                <w:szCs w:val="24"/>
              </w:rPr>
              <w:t>, such as IT services providers</w:t>
            </w:r>
          </w:p>
        </w:tc>
        <w:tc>
          <w:tcPr>
            <w:tcW w:w="468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18CAB78B" w14:textId="77777777" w:rsidR="004F3323" w:rsidRDefault="00000000">
            <w:pPr>
              <w:rPr>
                <w:sz w:val="24"/>
                <w:szCs w:val="24"/>
              </w:rPr>
            </w:pPr>
            <w:r>
              <w:rPr>
                <w:sz w:val="24"/>
                <w:szCs w:val="24"/>
              </w:rPr>
              <w:t>To assist us in the management and provision of the Services.</w:t>
            </w:r>
          </w:p>
        </w:tc>
      </w:tr>
      <w:tr w:rsidR="004F3323" w14:paraId="0FD4EB97" w14:textId="77777777">
        <w:trPr>
          <w:trHeight w:val="1260"/>
        </w:trPr>
        <w:tc>
          <w:tcPr>
            <w:tcW w:w="444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1A303650" w14:textId="77777777" w:rsidR="004F3323" w:rsidRDefault="00000000">
            <w:pPr>
              <w:rPr>
                <w:sz w:val="24"/>
                <w:szCs w:val="24"/>
              </w:rPr>
            </w:pPr>
            <w:r>
              <w:rPr>
                <w:b/>
                <w:sz w:val="24"/>
                <w:szCs w:val="24"/>
              </w:rPr>
              <w:t>Business partners</w:t>
            </w:r>
            <w:r>
              <w:rPr>
                <w:sz w:val="24"/>
                <w:szCs w:val="24"/>
              </w:rPr>
              <w:t>, such as companies that operate cookies and other data collection technologies</w:t>
            </w:r>
          </w:p>
        </w:tc>
        <w:tc>
          <w:tcPr>
            <w:tcW w:w="468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46A05475" w14:textId="77777777" w:rsidR="004F3323" w:rsidRDefault="00000000">
            <w:pPr>
              <w:rPr>
                <w:sz w:val="24"/>
                <w:szCs w:val="24"/>
              </w:rPr>
            </w:pPr>
            <w:r>
              <w:rPr>
                <w:sz w:val="24"/>
                <w:szCs w:val="24"/>
              </w:rPr>
              <w:t>To help us understand how the Services are used.</w:t>
            </w:r>
          </w:p>
        </w:tc>
      </w:tr>
      <w:tr w:rsidR="004F3323" w14:paraId="5AB06996" w14:textId="77777777">
        <w:trPr>
          <w:trHeight w:val="1290"/>
        </w:trPr>
        <w:tc>
          <w:tcPr>
            <w:tcW w:w="444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765EC696" w14:textId="77777777" w:rsidR="004F3323" w:rsidRDefault="00000000">
            <w:pPr>
              <w:rPr>
                <w:b/>
                <w:sz w:val="24"/>
                <w:szCs w:val="24"/>
              </w:rPr>
            </w:pPr>
            <w:r>
              <w:rPr>
                <w:b/>
                <w:sz w:val="24"/>
                <w:szCs w:val="24"/>
              </w:rPr>
              <w:t>Law enforcement, regulators, government officials, and other individuals or entities involved in legal processes</w:t>
            </w:r>
          </w:p>
        </w:tc>
        <w:tc>
          <w:tcPr>
            <w:tcW w:w="468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2CF55451" w14:textId="77777777" w:rsidR="004F3323" w:rsidRDefault="00000000">
            <w:pPr>
              <w:rPr>
                <w:sz w:val="24"/>
                <w:szCs w:val="24"/>
              </w:rPr>
            </w:pPr>
            <w:r>
              <w:rPr>
                <w:sz w:val="24"/>
                <w:szCs w:val="24"/>
              </w:rPr>
              <w:t>To comply with legal obligations, enforce our Terms and Conditions and policies, and protect the rights, safety, or property of us or others.</w:t>
            </w:r>
          </w:p>
        </w:tc>
      </w:tr>
      <w:tr w:rsidR="004F3323" w14:paraId="2975E1DB" w14:textId="77777777">
        <w:trPr>
          <w:trHeight w:val="1875"/>
        </w:trPr>
        <w:tc>
          <w:tcPr>
            <w:tcW w:w="444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3CCF883E" w14:textId="77777777" w:rsidR="004F3323" w:rsidRDefault="00000000">
            <w:pPr>
              <w:rPr>
                <w:b/>
                <w:sz w:val="24"/>
                <w:szCs w:val="24"/>
              </w:rPr>
            </w:pPr>
            <w:r>
              <w:rPr>
                <w:b/>
                <w:sz w:val="24"/>
                <w:szCs w:val="24"/>
              </w:rPr>
              <w:lastRenderedPageBreak/>
              <w:t>Professional advisors</w:t>
            </w:r>
          </w:p>
        </w:tc>
        <w:tc>
          <w:tcPr>
            <w:tcW w:w="468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00AA89D2" w14:textId="77777777" w:rsidR="004F3323" w:rsidRDefault="00000000">
            <w:pPr>
              <w:rPr>
                <w:sz w:val="24"/>
                <w:szCs w:val="24"/>
              </w:rPr>
            </w:pPr>
            <w:r>
              <w:rPr>
                <w:sz w:val="24"/>
                <w:szCs w:val="24"/>
              </w:rPr>
              <w:t>To receive legal, financial, accounting, consulting, and other professional services.</w:t>
            </w:r>
          </w:p>
        </w:tc>
      </w:tr>
      <w:tr w:rsidR="004F3323" w14:paraId="5C86F33A" w14:textId="77777777">
        <w:trPr>
          <w:trHeight w:val="1725"/>
        </w:trPr>
        <w:tc>
          <w:tcPr>
            <w:tcW w:w="444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2A665A9D" w14:textId="77777777" w:rsidR="004F3323" w:rsidRDefault="00000000">
            <w:pPr>
              <w:rPr>
                <w:b/>
                <w:sz w:val="24"/>
                <w:szCs w:val="24"/>
              </w:rPr>
            </w:pPr>
            <w:r>
              <w:rPr>
                <w:b/>
                <w:sz w:val="24"/>
                <w:szCs w:val="24"/>
              </w:rPr>
              <w:t>Individuals or entities involved in a corporate transaction</w:t>
            </w:r>
          </w:p>
        </w:tc>
        <w:tc>
          <w:tcPr>
            <w:tcW w:w="468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33AF0606" w14:textId="77777777" w:rsidR="004F3323" w:rsidRDefault="00000000">
            <w:pPr>
              <w:rPr>
                <w:sz w:val="24"/>
                <w:szCs w:val="24"/>
              </w:rPr>
            </w:pPr>
            <w:r>
              <w:rPr>
                <w:sz w:val="24"/>
                <w:szCs w:val="24"/>
              </w:rPr>
              <w:t>To facilitate a sale, merger, consolidation, change in control, transfer of substantial assets, reorganization, or liquidation.</w:t>
            </w:r>
          </w:p>
        </w:tc>
      </w:tr>
      <w:tr w:rsidR="004F3323" w14:paraId="1E191FDB" w14:textId="77777777">
        <w:trPr>
          <w:trHeight w:val="1875"/>
        </w:trPr>
        <w:tc>
          <w:tcPr>
            <w:tcW w:w="444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402DCE80" w14:textId="77777777" w:rsidR="004F3323" w:rsidRDefault="00000000">
            <w:pPr>
              <w:rPr>
                <w:b/>
                <w:sz w:val="24"/>
                <w:szCs w:val="24"/>
              </w:rPr>
            </w:pPr>
            <w:r>
              <w:rPr>
                <w:b/>
                <w:sz w:val="24"/>
                <w:szCs w:val="24"/>
              </w:rPr>
              <w:t>Third parties, at your direction or with your consent</w:t>
            </w:r>
          </w:p>
        </w:tc>
        <w:tc>
          <w:tcPr>
            <w:tcW w:w="4680"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tcPr>
          <w:p w14:paraId="3857DF2A" w14:textId="77777777" w:rsidR="004F3323" w:rsidRDefault="00000000">
            <w:pPr>
              <w:rPr>
                <w:sz w:val="24"/>
                <w:szCs w:val="24"/>
              </w:rPr>
            </w:pPr>
            <w:r>
              <w:rPr>
                <w:sz w:val="24"/>
                <w:szCs w:val="24"/>
              </w:rPr>
              <w:t>To complete your request or serve business purposes</w:t>
            </w:r>
          </w:p>
        </w:tc>
      </w:tr>
    </w:tbl>
    <w:p w14:paraId="44E7E6FB" w14:textId="77777777" w:rsidR="004F3323" w:rsidRDefault="00000000">
      <w:pPr>
        <w:jc w:val="center"/>
        <w:rPr>
          <w:sz w:val="24"/>
          <w:szCs w:val="24"/>
        </w:rPr>
      </w:pPr>
      <w:r>
        <w:rPr>
          <w:sz w:val="24"/>
          <w:szCs w:val="24"/>
        </w:rPr>
        <w:t xml:space="preserve"> </w:t>
      </w:r>
    </w:p>
    <w:p w14:paraId="0F94FD88" w14:textId="77777777" w:rsidR="004F3323" w:rsidRDefault="004F3323">
      <w:pPr>
        <w:rPr>
          <w:b/>
          <w:sz w:val="24"/>
          <w:szCs w:val="24"/>
        </w:rPr>
      </w:pPr>
    </w:p>
    <w:p w14:paraId="61CF15C8" w14:textId="77777777" w:rsidR="004F3323" w:rsidRDefault="004F3323">
      <w:pPr>
        <w:rPr>
          <w:b/>
          <w:sz w:val="24"/>
          <w:szCs w:val="24"/>
        </w:rPr>
      </w:pPr>
    </w:p>
    <w:p w14:paraId="60838F84" w14:textId="77777777" w:rsidR="004F3323" w:rsidRDefault="004F3323">
      <w:pPr>
        <w:rPr>
          <w:b/>
          <w:sz w:val="24"/>
          <w:szCs w:val="24"/>
        </w:rPr>
      </w:pPr>
    </w:p>
    <w:p w14:paraId="3225B071" w14:textId="77777777" w:rsidR="004F3323" w:rsidRDefault="00000000">
      <w:pPr>
        <w:rPr>
          <w:b/>
          <w:sz w:val="24"/>
          <w:szCs w:val="24"/>
        </w:rPr>
      </w:pPr>
      <w:r>
        <w:rPr>
          <w:b/>
          <w:sz w:val="24"/>
          <w:szCs w:val="24"/>
        </w:rPr>
        <w:t>COOKIES</w:t>
      </w:r>
    </w:p>
    <w:p w14:paraId="6AEEB1B2" w14:textId="77777777" w:rsidR="004F3323" w:rsidRDefault="00000000">
      <w:pPr>
        <w:rPr>
          <w:sz w:val="24"/>
          <w:szCs w:val="24"/>
        </w:rPr>
      </w:pPr>
      <w:r>
        <w:rPr>
          <w:sz w:val="24"/>
          <w:szCs w:val="24"/>
        </w:rPr>
        <w:t xml:space="preserve"> </w:t>
      </w:r>
    </w:p>
    <w:p w14:paraId="6223E0EA" w14:textId="09765522" w:rsidR="004F3323" w:rsidRDefault="00000000">
      <w:pPr>
        <w:rPr>
          <w:sz w:val="24"/>
          <w:szCs w:val="24"/>
        </w:rPr>
      </w:pPr>
      <w:r>
        <w:rPr>
          <w:sz w:val="24"/>
          <w:szCs w:val="24"/>
        </w:rPr>
        <w:t xml:space="preserve">We collect technical information from and about your device using cookies and other data collection technologies. Please see our Cookie Policy available at </w:t>
      </w:r>
      <w:hyperlink r:id="rId6">
        <w:r w:rsidR="004F3323">
          <w:rPr>
            <w:color w:val="1155CC"/>
            <w:sz w:val="24"/>
            <w:szCs w:val="24"/>
            <w:u w:val="single"/>
          </w:rPr>
          <w:t>https://invisiongroup.io/cookie-policy</w:t>
        </w:r>
      </w:hyperlink>
      <w:r>
        <w:rPr>
          <w:sz w:val="24"/>
          <w:szCs w:val="24"/>
        </w:rPr>
        <w:t xml:space="preserve"> for further information.</w:t>
      </w:r>
    </w:p>
    <w:p w14:paraId="1578568A" w14:textId="77777777" w:rsidR="004F3323" w:rsidRDefault="00000000">
      <w:pPr>
        <w:rPr>
          <w:sz w:val="24"/>
          <w:szCs w:val="24"/>
        </w:rPr>
      </w:pPr>
      <w:r>
        <w:rPr>
          <w:sz w:val="24"/>
          <w:szCs w:val="24"/>
        </w:rPr>
        <w:t xml:space="preserve"> </w:t>
      </w:r>
    </w:p>
    <w:p w14:paraId="449CA454" w14:textId="77777777" w:rsidR="004F3323" w:rsidRDefault="00000000">
      <w:pPr>
        <w:rPr>
          <w:sz w:val="24"/>
          <w:szCs w:val="24"/>
        </w:rPr>
      </w:pPr>
      <w:r>
        <w:rPr>
          <w:sz w:val="24"/>
          <w:szCs w:val="24"/>
        </w:rPr>
        <w:t>One of the data collection technologies we use is Google Analytics. Google Analytics helps us understand how visitors use our website. You can learn more about how Google uses data collected through Google Analytics at</w:t>
      </w:r>
      <w:hyperlink r:id="rId7">
        <w:r w:rsidR="004F3323">
          <w:rPr>
            <w:color w:val="1155CC"/>
            <w:sz w:val="24"/>
            <w:szCs w:val="24"/>
            <w:u w:val="single"/>
          </w:rPr>
          <w:t xml:space="preserve"> www.google.com/policies/privacy/partners</w:t>
        </w:r>
      </w:hyperlink>
      <w:r>
        <w:rPr>
          <w:sz w:val="24"/>
          <w:szCs w:val="24"/>
        </w:rPr>
        <w:t>.</w:t>
      </w:r>
    </w:p>
    <w:p w14:paraId="48590D32" w14:textId="77777777" w:rsidR="004F3323" w:rsidRDefault="00000000">
      <w:pPr>
        <w:rPr>
          <w:b/>
          <w:sz w:val="24"/>
          <w:szCs w:val="24"/>
        </w:rPr>
      </w:pPr>
      <w:r>
        <w:rPr>
          <w:b/>
          <w:sz w:val="24"/>
          <w:szCs w:val="24"/>
        </w:rPr>
        <w:t xml:space="preserve"> </w:t>
      </w:r>
    </w:p>
    <w:p w14:paraId="1B5C1979" w14:textId="77777777" w:rsidR="004F3323" w:rsidRDefault="00000000">
      <w:pPr>
        <w:rPr>
          <w:b/>
          <w:sz w:val="24"/>
          <w:szCs w:val="24"/>
        </w:rPr>
      </w:pPr>
      <w:r>
        <w:rPr>
          <w:b/>
          <w:sz w:val="24"/>
          <w:szCs w:val="24"/>
        </w:rPr>
        <w:t>YOUR CHOICES</w:t>
      </w:r>
    </w:p>
    <w:p w14:paraId="3749F66C" w14:textId="77777777" w:rsidR="004F3323" w:rsidRDefault="00000000">
      <w:pPr>
        <w:rPr>
          <w:b/>
          <w:sz w:val="24"/>
          <w:szCs w:val="24"/>
        </w:rPr>
      </w:pPr>
      <w:r>
        <w:rPr>
          <w:b/>
          <w:sz w:val="24"/>
          <w:szCs w:val="24"/>
        </w:rPr>
        <w:t xml:space="preserve"> </w:t>
      </w:r>
    </w:p>
    <w:p w14:paraId="2B7F614E" w14:textId="49E518E5" w:rsidR="004F3323" w:rsidRDefault="00000000">
      <w:pPr>
        <w:rPr>
          <w:sz w:val="24"/>
          <w:szCs w:val="24"/>
        </w:rPr>
      </w:pPr>
      <w:r>
        <w:rPr>
          <w:b/>
          <w:sz w:val="24"/>
          <w:szCs w:val="24"/>
        </w:rPr>
        <w:t xml:space="preserve">Marketing Communications. </w:t>
      </w:r>
      <w:r>
        <w:rPr>
          <w:sz w:val="24"/>
          <w:szCs w:val="24"/>
        </w:rPr>
        <w:t>[You can opt out of our promotional emails by clicking the “unsubscribe” link in the email received or by sending us an email stating your request to nft@</w:t>
      </w:r>
      <w:r w:rsidR="00432987">
        <w:rPr>
          <w:sz w:val="24"/>
          <w:szCs w:val="24"/>
        </w:rPr>
        <w:t>invisiongroup</w:t>
      </w:r>
      <w:r>
        <w:rPr>
          <w:sz w:val="24"/>
          <w:szCs w:val="24"/>
        </w:rPr>
        <w:t xml:space="preserve">.io. Please note that you may continue to receive </w:t>
      </w:r>
      <w:r>
        <w:rPr>
          <w:sz w:val="24"/>
          <w:szCs w:val="24"/>
        </w:rPr>
        <w:lastRenderedPageBreak/>
        <w:t>administrative, legal, and other important emails from us even if you opt out of receiving promotional messages.</w:t>
      </w:r>
    </w:p>
    <w:p w14:paraId="50C4BF88" w14:textId="77777777" w:rsidR="004F3323" w:rsidRDefault="00000000">
      <w:pPr>
        <w:rPr>
          <w:sz w:val="24"/>
          <w:szCs w:val="24"/>
          <w:u w:val="single"/>
        </w:rPr>
      </w:pPr>
      <w:r>
        <w:rPr>
          <w:sz w:val="24"/>
          <w:szCs w:val="24"/>
          <w:u w:val="single"/>
        </w:rPr>
        <w:t xml:space="preserve"> </w:t>
      </w:r>
    </w:p>
    <w:p w14:paraId="26F4A836" w14:textId="77777777" w:rsidR="004F3323" w:rsidRDefault="00000000">
      <w:pPr>
        <w:rPr>
          <w:sz w:val="24"/>
          <w:szCs w:val="24"/>
        </w:rPr>
      </w:pPr>
      <w:r>
        <w:rPr>
          <w:b/>
          <w:sz w:val="24"/>
          <w:szCs w:val="24"/>
        </w:rPr>
        <w:t>Cookies.</w:t>
      </w:r>
      <w:r>
        <w:rPr>
          <w:sz w:val="24"/>
          <w:szCs w:val="24"/>
        </w:rPr>
        <w:t xml:space="preserve"> You can disable cookies using your web browser’s settings. Disabling cookies will generally not interfere with your use of the Services. However, refusal of a cookie may, in some cases, preclude you from using or negatively impact the display or function of the Services or certain areas or features of the Services.</w:t>
      </w:r>
    </w:p>
    <w:p w14:paraId="12E5F75C" w14:textId="77777777" w:rsidR="004F3323" w:rsidRDefault="00000000">
      <w:pPr>
        <w:rPr>
          <w:b/>
          <w:sz w:val="24"/>
          <w:szCs w:val="24"/>
        </w:rPr>
      </w:pPr>
      <w:r>
        <w:rPr>
          <w:b/>
          <w:sz w:val="24"/>
          <w:szCs w:val="24"/>
        </w:rPr>
        <w:t xml:space="preserve"> </w:t>
      </w:r>
    </w:p>
    <w:p w14:paraId="1B4F52CD" w14:textId="77777777" w:rsidR="004F3323" w:rsidRDefault="00000000">
      <w:pPr>
        <w:rPr>
          <w:b/>
          <w:sz w:val="24"/>
          <w:szCs w:val="24"/>
        </w:rPr>
      </w:pPr>
      <w:r>
        <w:rPr>
          <w:b/>
          <w:sz w:val="24"/>
          <w:szCs w:val="24"/>
        </w:rPr>
        <w:t>HOW LONG DO WE RETAIN YOUR PERSONAL DATA?</w:t>
      </w:r>
    </w:p>
    <w:p w14:paraId="4D2835CC" w14:textId="77777777" w:rsidR="004F3323" w:rsidRDefault="00000000">
      <w:pPr>
        <w:rPr>
          <w:sz w:val="24"/>
          <w:szCs w:val="24"/>
        </w:rPr>
      </w:pPr>
      <w:r>
        <w:rPr>
          <w:sz w:val="24"/>
          <w:szCs w:val="24"/>
        </w:rPr>
        <w:t xml:space="preserve"> </w:t>
      </w:r>
    </w:p>
    <w:p w14:paraId="1AA4BD36" w14:textId="77777777" w:rsidR="004F3323" w:rsidRDefault="00000000">
      <w:pPr>
        <w:rPr>
          <w:sz w:val="24"/>
          <w:szCs w:val="24"/>
        </w:rPr>
      </w:pPr>
      <w:r>
        <w:rPr>
          <w:sz w:val="24"/>
          <w:szCs w:val="24"/>
        </w:rPr>
        <w:t>We will retain your Personal Data for as long as necessary for the purposes disclosed in this Privacy Policy, unless required by our legal obligations to retain it for longer. To determine the appropriate retention period for Personal Data, we consider the amount, nature and sensitivity of the data, the potential risk of harm from unauthorized use or disclosure of the data, the purposes for which we process data, whether we can achieve those purposes through other means, and applicable legal, regulatory, and compliance requirements.</w:t>
      </w:r>
    </w:p>
    <w:p w14:paraId="3CFB7BE3" w14:textId="77777777" w:rsidR="004F3323" w:rsidRDefault="00000000">
      <w:pPr>
        <w:rPr>
          <w:sz w:val="24"/>
          <w:szCs w:val="24"/>
        </w:rPr>
      </w:pPr>
      <w:r>
        <w:rPr>
          <w:sz w:val="24"/>
          <w:szCs w:val="24"/>
        </w:rPr>
        <w:t xml:space="preserve"> </w:t>
      </w:r>
    </w:p>
    <w:p w14:paraId="16CC80F2" w14:textId="77777777" w:rsidR="004F3323" w:rsidRDefault="00000000">
      <w:pPr>
        <w:rPr>
          <w:b/>
          <w:sz w:val="24"/>
          <w:szCs w:val="24"/>
        </w:rPr>
      </w:pPr>
      <w:r>
        <w:rPr>
          <w:b/>
          <w:sz w:val="24"/>
          <w:szCs w:val="24"/>
        </w:rPr>
        <w:t>WHAT SECURITY MEASURES HAVE WE IMPLEMENTED?</w:t>
      </w:r>
    </w:p>
    <w:p w14:paraId="3E7B7059" w14:textId="77777777" w:rsidR="004F3323" w:rsidRDefault="00000000">
      <w:pPr>
        <w:rPr>
          <w:b/>
          <w:sz w:val="24"/>
          <w:szCs w:val="24"/>
        </w:rPr>
      </w:pPr>
      <w:r>
        <w:rPr>
          <w:b/>
          <w:sz w:val="24"/>
          <w:szCs w:val="24"/>
        </w:rPr>
        <w:t xml:space="preserve"> </w:t>
      </w:r>
    </w:p>
    <w:p w14:paraId="2091D529" w14:textId="77777777" w:rsidR="004F3323" w:rsidRDefault="00000000">
      <w:pPr>
        <w:rPr>
          <w:sz w:val="24"/>
          <w:szCs w:val="24"/>
        </w:rPr>
      </w:pPr>
      <w:r>
        <w:rPr>
          <w:sz w:val="24"/>
          <w:szCs w:val="24"/>
        </w:rPr>
        <w:t>We use measures and controls designed to secure your Personal Data from accidental loss and from unauthorized access, use, alteration, and disclosure. Unfortunately, no security measures can be completely secure, and we cannot guarantee the security of your Personal Data.</w:t>
      </w:r>
    </w:p>
    <w:p w14:paraId="15AB3CAC" w14:textId="77777777" w:rsidR="004F3323" w:rsidRDefault="00000000">
      <w:pPr>
        <w:rPr>
          <w:b/>
          <w:sz w:val="24"/>
          <w:szCs w:val="24"/>
        </w:rPr>
      </w:pPr>
      <w:r>
        <w:rPr>
          <w:b/>
          <w:sz w:val="24"/>
          <w:szCs w:val="24"/>
        </w:rPr>
        <w:t>THIRD-PARTY WEBSITES</w:t>
      </w:r>
    </w:p>
    <w:p w14:paraId="65433D7E" w14:textId="77777777" w:rsidR="004F3323" w:rsidRDefault="00000000">
      <w:pPr>
        <w:rPr>
          <w:sz w:val="24"/>
          <w:szCs w:val="24"/>
        </w:rPr>
      </w:pPr>
      <w:r>
        <w:rPr>
          <w:sz w:val="24"/>
          <w:szCs w:val="24"/>
        </w:rPr>
        <w:t xml:space="preserve"> </w:t>
      </w:r>
    </w:p>
    <w:p w14:paraId="5F9AEEA7" w14:textId="77777777" w:rsidR="004F3323" w:rsidRDefault="00000000">
      <w:pPr>
        <w:rPr>
          <w:sz w:val="24"/>
          <w:szCs w:val="24"/>
        </w:rPr>
      </w:pPr>
      <w:r>
        <w:rPr>
          <w:sz w:val="24"/>
          <w:szCs w:val="24"/>
        </w:rPr>
        <w:t xml:space="preserve">Our Services may contain links or references to third party websites outside of our control. Please be aware that this Privacy Policy does not apply to those </w:t>
      </w:r>
      <w:proofErr w:type="gramStart"/>
      <w:r>
        <w:rPr>
          <w:sz w:val="24"/>
          <w:szCs w:val="24"/>
        </w:rPr>
        <w:t>websites</w:t>
      </w:r>
      <w:proofErr w:type="gramEnd"/>
      <w:r>
        <w:rPr>
          <w:sz w:val="24"/>
          <w:szCs w:val="24"/>
        </w:rPr>
        <w:t xml:space="preserve"> and we are not responsible for the privacy practices of those third parties. We encourage you to read the privacy policies of those third parties.</w:t>
      </w:r>
    </w:p>
    <w:p w14:paraId="55C25B60" w14:textId="77777777" w:rsidR="004F3323" w:rsidRDefault="00000000">
      <w:pPr>
        <w:rPr>
          <w:b/>
          <w:sz w:val="24"/>
          <w:szCs w:val="24"/>
        </w:rPr>
      </w:pPr>
      <w:r>
        <w:rPr>
          <w:b/>
          <w:sz w:val="24"/>
          <w:szCs w:val="24"/>
        </w:rPr>
        <w:t xml:space="preserve"> </w:t>
      </w:r>
    </w:p>
    <w:p w14:paraId="1C38627F" w14:textId="77777777" w:rsidR="004F3323" w:rsidRDefault="00000000">
      <w:pPr>
        <w:rPr>
          <w:b/>
          <w:sz w:val="24"/>
          <w:szCs w:val="24"/>
        </w:rPr>
      </w:pPr>
      <w:r>
        <w:rPr>
          <w:b/>
          <w:sz w:val="24"/>
          <w:szCs w:val="24"/>
        </w:rPr>
        <w:t>CHILDREN’S DATA</w:t>
      </w:r>
    </w:p>
    <w:p w14:paraId="3A2755D7" w14:textId="77777777" w:rsidR="004F3323" w:rsidRDefault="00000000">
      <w:pPr>
        <w:rPr>
          <w:sz w:val="24"/>
          <w:szCs w:val="24"/>
        </w:rPr>
      </w:pPr>
      <w:r>
        <w:rPr>
          <w:sz w:val="24"/>
          <w:szCs w:val="24"/>
        </w:rPr>
        <w:t xml:space="preserve"> </w:t>
      </w:r>
    </w:p>
    <w:p w14:paraId="1214D952" w14:textId="0BFF3203" w:rsidR="004F3323" w:rsidRDefault="00000000">
      <w:pPr>
        <w:rPr>
          <w:sz w:val="24"/>
          <w:szCs w:val="24"/>
        </w:rPr>
      </w:pPr>
      <w:r>
        <w:rPr>
          <w:sz w:val="24"/>
          <w:szCs w:val="24"/>
        </w:rPr>
        <w:t>Our Services are not intended for children under 13 years of age, and the Company does not knowingly collect or use any Personal Data from children under the age of 13. No one under the age of 13 should provide any information to or through the Services. If we learn we have collected or received Personal Data from a child under the age of 13, we will delete that information. If you believe we might have any information from or about a child under the age of 13, please contact us at nft@</w:t>
      </w:r>
      <w:r w:rsidR="00432987">
        <w:rPr>
          <w:sz w:val="24"/>
          <w:szCs w:val="24"/>
        </w:rPr>
        <w:t>invisiongroup</w:t>
      </w:r>
      <w:r>
        <w:rPr>
          <w:sz w:val="24"/>
          <w:szCs w:val="24"/>
        </w:rPr>
        <w:t>.io.</w:t>
      </w:r>
    </w:p>
    <w:p w14:paraId="44E1EBD1" w14:textId="77777777" w:rsidR="004F3323" w:rsidRDefault="00000000">
      <w:pPr>
        <w:rPr>
          <w:sz w:val="24"/>
          <w:szCs w:val="24"/>
        </w:rPr>
      </w:pPr>
      <w:r>
        <w:rPr>
          <w:sz w:val="24"/>
          <w:szCs w:val="24"/>
        </w:rPr>
        <w:t xml:space="preserve"> </w:t>
      </w:r>
    </w:p>
    <w:p w14:paraId="2A208047" w14:textId="77777777" w:rsidR="004F3323" w:rsidRDefault="00000000">
      <w:pPr>
        <w:rPr>
          <w:b/>
          <w:sz w:val="24"/>
          <w:szCs w:val="24"/>
        </w:rPr>
      </w:pPr>
      <w:r>
        <w:rPr>
          <w:b/>
          <w:sz w:val="24"/>
          <w:szCs w:val="24"/>
        </w:rPr>
        <w:lastRenderedPageBreak/>
        <w:t>DO NOT TRACK SIGNALS</w:t>
      </w:r>
    </w:p>
    <w:p w14:paraId="3BE5E4FB" w14:textId="77777777" w:rsidR="004F3323" w:rsidRDefault="00000000">
      <w:pPr>
        <w:rPr>
          <w:sz w:val="24"/>
          <w:szCs w:val="24"/>
        </w:rPr>
      </w:pPr>
      <w:r>
        <w:rPr>
          <w:sz w:val="24"/>
          <w:szCs w:val="24"/>
        </w:rPr>
        <w:t xml:space="preserve"> </w:t>
      </w:r>
    </w:p>
    <w:p w14:paraId="7D8E4C11" w14:textId="77777777" w:rsidR="004F3323" w:rsidRDefault="00000000">
      <w:pPr>
        <w:rPr>
          <w:sz w:val="24"/>
          <w:szCs w:val="24"/>
        </w:rPr>
      </w:pPr>
      <w:r>
        <w:rPr>
          <w:sz w:val="24"/>
          <w:szCs w:val="24"/>
        </w:rPr>
        <w:t>Web browsers and other technologies you may use to access the website may include a Do-Not-Track (“DNT”) feature or setting you can activate to signal your privacy preference not to have data about your online browsing activities monitored and collected. Currently, no uniform technology standard for recognizing and implementing DNT signals has been finalized. As a result, we do not currently respond to DNT browser signals.</w:t>
      </w:r>
    </w:p>
    <w:p w14:paraId="5709350A" w14:textId="77777777" w:rsidR="004F3323" w:rsidRDefault="00000000">
      <w:pPr>
        <w:rPr>
          <w:b/>
          <w:sz w:val="24"/>
          <w:szCs w:val="24"/>
        </w:rPr>
      </w:pPr>
      <w:r>
        <w:rPr>
          <w:b/>
          <w:sz w:val="24"/>
          <w:szCs w:val="24"/>
        </w:rPr>
        <w:t xml:space="preserve"> </w:t>
      </w:r>
    </w:p>
    <w:p w14:paraId="1744AD0F" w14:textId="77777777" w:rsidR="004F3323" w:rsidRDefault="00000000">
      <w:pPr>
        <w:rPr>
          <w:b/>
          <w:sz w:val="24"/>
          <w:szCs w:val="24"/>
        </w:rPr>
      </w:pPr>
      <w:r>
        <w:rPr>
          <w:b/>
          <w:sz w:val="24"/>
          <w:szCs w:val="24"/>
        </w:rPr>
        <w:t>HOW DO WE HANDLE INTERNATIONAL TRANSFERS OF YOUR PERSONAL DATA?</w:t>
      </w:r>
    </w:p>
    <w:p w14:paraId="40AFC58E" w14:textId="77777777" w:rsidR="004F3323" w:rsidRDefault="00000000">
      <w:pPr>
        <w:rPr>
          <w:b/>
          <w:sz w:val="24"/>
          <w:szCs w:val="24"/>
        </w:rPr>
      </w:pPr>
      <w:r>
        <w:rPr>
          <w:b/>
          <w:sz w:val="24"/>
          <w:szCs w:val="24"/>
        </w:rPr>
        <w:t xml:space="preserve"> </w:t>
      </w:r>
    </w:p>
    <w:p w14:paraId="323ABFC3" w14:textId="4E358C8F" w:rsidR="004F3323" w:rsidRDefault="00000000">
      <w:pPr>
        <w:rPr>
          <w:sz w:val="24"/>
          <w:szCs w:val="24"/>
        </w:rPr>
      </w:pPr>
      <w:r>
        <w:rPr>
          <w:sz w:val="24"/>
          <w:szCs w:val="24"/>
        </w:rPr>
        <w:t xml:space="preserve">The Personal Data that we collect about you will be stored in the United States and shared with third parties located in the United States. If you </w:t>
      </w:r>
      <w:proofErr w:type="gramStart"/>
      <w:r>
        <w:rPr>
          <w:sz w:val="24"/>
          <w:szCs w:val="24"/>
        </w:rPr>
        <w:t>are located in</w:t>
      </w:r>
      <w:proofErr w:type="gramEnd"/>
      <w:r>
        <w:rPr>
          <w:sz w:val="24"/>
          <w:szCs w:val="24"/>
        </w:rPr>
        <w:t xml:space="preserve"> the European Economic Area (“EEA”), Switzerland, or United Kingdom and we transfer your Personal Data to third parties in other countries that do not provide adequate legal protection as defined by applicable data protection laws, we will ensure that appropriate safeguards are implemented to secure such data transfers in compliance with applicable data protection laws. Such safeguards may include the EEA or United Kingdom Standard Contractual Clauses. For more information about the safeguards adopted by the Company, contact us at </w:t>
      </w:r>
      <w:r w:rsidR="00432987">
        <w:rPr>
          <w:sz w:val="24"/>
          <w:szCs w:val="24"/>
        </w:rPr>
        <w:t>support</w:t>
      </w:r>
      <w:r>
        <w:rPr>
          <w:sz w:val="24"/>
          <w:szCs w:val="24"/>
        </w:rPr>
        <w:t>@</w:t>
      </w:r>
      <w:r w:rsidR="00432987">
        <w:rPr>
          <w:sz w:val="24"/>
          <w:szCs w:val="24"/>
        </w:rPr>
        <w:t>invisiongroup</w:t>
      </w:r>
      <w:r>
        <w:rPr>
          <w:sz w:val="24"/>
          <w:szCs w:val="24"/>
        </w:rPr>
        <w:t>.io.</w:t>
      </w:r>
    </w:p>
    <w:p w14:paraId="12DB7A41" w14:textId="77777777" w:rsidR="004F3323" w:rsidRDefault="00000000">
      <w:pPr>
        <w:rPr>
          <w:sz w:val="24"/>
          <w:szCs w:val="24"/>
        </w:rPr>
      </w:pPr>
      <w:r>
        <w:rPr>
          <w:sz w:val="24"/>
          <w:szCs w:val="24"/>
        </w:rPr>
        <w:t xml:space="preserve"> </w:t>
      </w:r>
    </w:p>
    <w:p w14:paraId="08EDBDFF" w14:textId="77777777" w:rsidR="004F3323" w:rsidRDefault="004F3323">
      <w:pPr>
        <w:rPr>
          <w:b/>
          <w:sz w:val="24"/>
          <w:szCs w:val="24"/>
        </w:rPr>
      </w:pPr>
    </w:p>
    <w:p w14:paraId="239EA3D3" w14:textId="77777777" w:rsidR="004F3323" w:rsidRDefault="00000000">
      <w:pPr>
        <w:rPr>
          <w:b/>
          <w:sz w:val="24"/>
          <w:szCs w:val="24"/>
        </w:rPr>
      </w:pPr>
      <w:r>
        <w:rPr>
          <w:b/>
          <w:sz w:val="24"/>
          <w:szCs w:val="24"/>
        </w:rPr>
        <w:t>ADDITIONAL INFORMATION FOR USERS IN THE EEA, SWITZERLAND, AND UNITED KINGDOM</w:t>
      </w:r>
    </w:p>
    <w:p w14:paraId="17FF945F" w14:textId="77777777" w:rsidR="004F3323" w:rsidRDefault="00000000">
      <w:pPr>
        <w:rPr>
          <w:sz w:val="24"/>
          <w:szCs w:val="24"/>
        </w:rPr>
      </w:pPr>
      <w:r>
        <w:rPr>
          <w:sz w:val="24"/>
          <w:szCs w:val="24"/>
        </w:rPr>
        <w:t xml:space="preserve"> </w:t>
      </w:r>
    </w:p>
    <w:p w14:paraId="42EBB543" w14:textId="77777777" w:rsidR="004F3323" w:rsidRDefault="00000000">
      <w:pPr>
        <w:rPr>
          <w:sz w:val="24"/>
          <w:szCs w:val="24"/>
        </w:rPr>
      </w:pPr>
      <w:r>
        <w:rPr>
          <w:sz w:val="24"/>
          <w:szCs w:val="24"/>
        </w:rPr>
        <w:t xml:space="preserve">If you </w:t>
      </w:r>
      <w:proofErr w:type="gramStart"/>
      <w:r>
        <w:rPr>
          <w:sz w:val="24"/>
          <w:szCs w:val="24"/>
        </w:rPr>
        <w:t>are located in</w:t>
      </w:r>
      <w:proofErr w:type="gramEnd"/>
      <w:r>
        <w:rPr>
          <w:sz w:val="24"/>
          <w:szCs w:val="24"/>
        </w:rPr>
        <w:t xml:space="preserve"> the EEA, Switzerland, or the United Kingdom, you have the following rights:</w:t>
      </w:r>
    </w:p>
    <w:p w14:paraId="6795A062" w14:textId="77777777" w:rsidR="004F3323" w:rsidRDefault="00000000">
      <w:pPr>
        <w:rPr>
          <w:sz w:val="24"/>
          <w:szCs w:val="24"/>
        </w:rPr>
      </w:pPr>
      <w:r>
        <w:rPr>
          <w:sz w:val="24"/>
          <w:szCs w:val="24"/>
        </w:rPr>
        <w:t xml:space="preserve"> </w:t>
      </w:r>
    </w:p>
    <w:p w14:paraId="7236AFA8"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 xml:space="preserve">Right to access. </w:t>
      </w:r>
      <w:r>
        <w:rPr>
          <w:sz w:val="24"/>
          <w:szCs w:val="24"/>
        </w:rPr>
        <w:t xml:space="preserve">You have the right to obtain confirmation from us as to </w:t>
      </w:r>
      <w:proofErr w:type="gramStart"/>
      <w:r>
        <w:rPr>
          <w:sz w:val="24"/>
          <w:szCs w:val="24"/>
        </w:rPr>
        <w:t>whether or not</w:t>
      </w:r>
      <w:proofErr w:type="gramEnd"/>
      <w:r>
        <w:rPr>
          <w:sz w:val="24"/>
          <w:szCs w:val="24"/>
        </w:rPr>
        <w:t xml:space="preserve"> we process your Personal Data.</w:t>
      </w:r>
    </w:p>
    <w:p w14:paraId="36FDBAFD"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Right to data portability.</w:t>
      </w:r>
      <w:r>
        <w:rPr>
          <w:sz w:val="24"/>
          <w:szCs w:val="24"/>
        </w:rPr>
        <w:t xml:space="preserve"> You may receive your Personal Data that you have provided to us in a structured, commonly used, and machine-readable format in certain cases.</w:t>
      </w:r>
    </w:p>
    <w:p w14:paraId="3EFB5899"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 xml:space="preserve">Right to rectification. </w:t>
      </w:r>
      <w:r>
        <w:rPr>
          <w:sz w:val="24"/>
          <w:szCs w:val="24"/>
        </w:rPr>
        <w:t>You have the right to request the rectification of inaccurate, incomplete, or outdated Personal Data concerning you.</w:t>
      </w:r>
    </w:p>
    <w:p w14:paraId="4B82B382"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 xml:space="preserve">Right to erasure. </w:t>
      </w:r>
      <w:r>
        <w:rPr>
          <w:sz w:val="24"/>
          <w:szCs w:val="24"/>
        </w:rPr>
        <w:t>You have the right to request that we erase your Personal Data in certain cases.</w:t>
      </w:r>
    </w:p>
    <w:p w14:paraId="702D5877"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 xml:space="preserve">Right to restrict processing. </w:t>
      </w:r>
      <w:r>
        <w:rPr>
          <w:sz w:val="24"/>
          <w:szCs w:val="24"/>
        </w:rPr>
        <w:t>You have the right to request that we restrict processing of your Personal Data in certain cases.</w:t>
      </w:r>
    </w:p>
    <w:p w14:paraId="16A7D00F" w14:textId="77777777" w:rsidR="004F3323" w:rsidRDefault="00000000">
      <w:pPr>
        <w:ind w:left="720"/>
        <w:rPr>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b/>
          <w:sz w:val="24"/>
          <w:szCs w:val="24"/>
        </w:rPr>
        <w:t xml:space="preserve">Right to objection. </w:t>
      </w:r>
      <w:r>
        <w:rPr>
          <w:sz w:val="24"/>
          <w:szCs w:val="24"/>
        </w:rPr>
        <w:t>You have the right to object to the processing of your Personal Data in certain cases.</w:t>
      </w:r>
    </w:p>
    <w:p w14:paraId="3EE5889F"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 xml:space="preserve">Right to withdraw consent. </w:t>
      </w:r>
      <w:r>
        <w:rPr>
          <w:sz w:val="24"/>
          <w:szCs w:val="24"/>
        </w:rPr>
        <w:t>Where our processing of your Personal Data is based on consent, you have the right to withdraw such consent at any time. The lawfulness of processing based on your consent before its withdrawal will not be affected.</w:t>
      </w:r>
    </w:p>
    <w:p w14:paraId="06B705F2"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Right to lodge a complaint</w:t>
      </w:r>
      <w:r>
        <w:rPr>
          <w:sz w:val="24"/>
          <w:szCs w:val="24"/>
        </w:rPr>
        <w:t>. You have the right to lodge a complaint with a supervisory authority concerning our processing of your Personal Data.</w:t>
      </w:r>
    </w:p>
    <w:p w14:paraId="366BC1A6" w14:textId="77777777" w:rsidR="004F3323" w:rsidRDefault="00000000">
      <w:pPr>
        <w:ind w:left="72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b/>
          <w:sz w:val="24"/>
          <w:szCs w:val="24"/>
        </w:rPr>
        <w:t>Right to not be subject to automated decision-making.</w:t>
      </w:r>
      <w:r>
        <w:rPr>
          <w:sz w:val="24"/>
          <w:szCs w:val="24"/>
        </w:rPr>
        <w:t xml:space="preserve"> You have the right to not to be subject to a significant decision based solely on automated processing and to be given more information about why any such decision was made.</w:t>
      </w:r>
    </w:p>
    <w:p w14:paraId="5EF0C1A3" w14:textId="77777777" w:rsidR="004F3323" w:rsidRDefault="00000000">
      <w:pPr>
        <w:rPr>
          <w:sz w:val="24"/>
          <w:szCs w:val="24"/>
        </w:rPr>
      </w:pPr>
      <w:r>
        <w:rPr>
          <w:sz w:val="24"/>
          <w:szCs w:val="24"/>
        </w:rPr>
        <w:t xml:space="preserve"> </w:t>
      </w:r>
    </w:p>
    <w:p w14:paraId="55417D3B" w14:textId="309F9F90" w:rsidR="004F3323" w:rsidRDefault="00000000">
      <w:pPr>
        <w:rPr>
          <w:sz w:val="24"/>
          <w:szCs w:val="24"/>
        </w:rPr>
      </w:pPr>
      <w:r>
        <w:rPr>
          <w:sz w:val="24"/>
          <w:szCs w:val="24"/>
        </w:rPr>
        <w:t xml:space="preserve">The rights described in this section can be exercised at any time by contacting us at </w:t>
      </w:r>
      <w:r w:rsidR="00432987">
        <w:rPr>
          <w:sz w:val="24"/>
          <w:szCs w:val="24"/>
        </w:rPr>
        <w:t>support</w:t>
      </w:r>
      <w:r>
        <w:rPr>
          <w:sz w:val="24"/>
          <w:szCs w:val="24"/>
        </w:rPr>
        <w:t>@</w:t>
      </w:r>
      <w:r w:rsidR="00432987">
        <w:rPr>
          <w:sz w:val="24"/>
          <w:szCs w:val="24"/>
        </w:rPr>
        <w:t>invisiongroup</w:t>
      </w:r>
      <w:r>
        <w:rPr>
          <w:sz w:val="24"/>
          <w:szCs w:val="24"/>
        </w:rPr>
        <w:t>.io.</w:t>
      </w:r>
    </w:p>
    <w:p w14:paraId="4C6E134E" w14:textId="77777777" w:rsidR="004F3323" w:rsidRDefault="00000000">
      <w:pPr>
        <w:pStyle w:val="Heading4"/>
        <w:keepNext w:val="0"/>
        <w:keepLines w:val="0"/>
        <w:pBdr>
          <w:top w:val="none" w:sz="0" w:space="12" w:color="auto"/>
          <w:bottom w:val="none" w:sz="0" w:space="2" w:color="auto"/>
        </w:pBdr>
        <w:shd w:val="clear" w:color="auto" w:fill="FFFFFF"/>
        <w:spacing w:before="240" w:after="40"/>
        <w:rPr>
          <w:b/>
          <w:color w:val="000000"/>
        </w:rPr>
      </w:pPr>
      <w:bookmarkStart w:id="0" w:name="_cegq1t1ku695" w:colFirst="0" w:colLast="0"/>
      <w:bookmarkEnd w:id="0"/>
      <w:r>
        <w:rPr>
          <w:b/>
          <w:color w:val="000000"/>
        </w:rPr>
        <w:t>ADDITIONAL INFORMATION FOR CANADIAN USERS</w:t>
      </w:r>
    </w:p>
    <w:p w14:paraId="35E76D21" w14:textId="77777777" w:rsidR="004F3323" w:rsidRDefault="00000000">
      <w:pPr>
        <w:pBdr>
          <w:bottom w:val="none" w:sz="0" w:space="12" w:color="auto"/>
        </w:pBdr>
        <w:shd w:val="clear" w:color="auto" w:fill="FFFFFF"/>
        <w:rPr>
          <w:sz w:val="24"/>
          <w:szCs w:val="24"/>
        </w:rPr>
      </w:pPr>
      <w:r>
        <w:rPr>
          <w:sz w:val="24"/>
          <w:szCs w:val="24"/>
        </w:rPr>
        <w:t>If you are in Canada, the disclosures set out below apply to you in addition to the general sections of this Privacy Policy.</w:t>
      </w:r>
    </w:p>
    <w:p w14:paraId="0A526402" w14:textId="77777777" w:rsidR="004F3323" w:rsidRDefault="004F3323">
      <w:pPr>
        <w:pBdr>
          <w:bottom w:val="none" w:sz="0" w:space="12" w:color="auto"/>
        </w:pBdr>
        <w:shd w:val="clear" w:color="auto" w:fill="FFFFFF"/>
        <w:rPr>
          <w:sz w:val="24"/>
          <w:szCs w:val="24"/>
        </w:rPr>
      </w:pPr>
    </w:p>
    <w:p w14:paraId="15D34C1D" w14:textId="3EF2415F" w:rsidR="004F3323" w:rsidRDefault="00000000">
      <w:pPr>
        <w:pBdr>
          <w:bottom w:val="none" w:sz="0" w:space="12" w:color="auto"/>
        </w:pBdr>
        <w:shd w:val="clear" w:color="auto" w:fill="FFFFFF"/>
        <w:rPr>
          <w:sz w:val="24"/>
          <w:szCs w:val="24"/>
        </w:rPr>
      </w:pPr>
      <w:r>
        <w:rPr>
          <w:b/>
          <w:sz w:val="24"/>
          <w:szCs w:val="24"/>
        </w:rPr>
        <w:t xml:space="preserve">Your Rights. </w:t>
      </w:r>
      <w:r>
        <w:rPr>
          <w:sz w:val="24"/>
          <w:szCs w:val="24"/>
        </w:rPr>
        <w:t>You may request access to or correction of Personal Data about you in our control by contacting us at nft@</w:t>
      </w:r>
      <w:r w:rsidR="00432987">
        <w:rPr>
          <w:sz w:val="24"/>
          <w:szCs w:val="24"/>
        </w:rPr>
        <w:t>invisiongroup</w:t>
      </w:r>
      <w:r>
        <w:rPr>
          <w:sz w:val="24"/>
          <w:szCs w:val="24"/>
        </w:rPr>
        <w:t>.io. These rights are subject to certain exceptions, and we may take steps to verify your identity before responding to your request.</w:t>
      </w:r>
    </w:p>
    <w:p w14:paraId="661BAE87" w14:textId="77777777" w:rsidR="004F3323" w:rsidRDefault="004F3323">
      <w:pPr>
        <w:pBdr>
          <w:bottom w:val="none" w:sz="0" w:space="12" w:color="auto"/>
        </w:pBdr>
        <w:shd w:val="clear" w:color="auto" w:fill="FFFFFF"/>
        <w:rPr>
          <w:sz w:val="24"/>
          <w:szCs w:val="24"/>
        </w:rPr>
      </w:pPr>
    </w:p>
    <w:p w14:paraId="4F036182" w14:textId="77777777" w:rsidR="004F3323" w:rsidRDefault="00000000">
      <w:pPr>
        <w:pBdr>
          <w:bottom w:val="none" w:sz="0" w:space="12" w:color="auto"/>
        </w:pBdr>
        <w:shd w:val="clear" w:color="auto" w:fill="FFFFFF"/>
        <w:rPr>
          <w:sz w:val="24"/>
          <w:szCs w:val="24"/>
        </w:rPr>
      </w:pPr>
      <w:r>
        <w:rPr>
          <w:sz w:val="24"/>
          <w:szCs w:val="24"/>
        </w:rPr>
        <w:t>We and other parties with whom Personal Data about you may be shared as described in this Privacy Policy may process Personal Data about you outside of Canada, including in the United States and in other countries. While outside of Canada, Personal Data about you will be subject to applicable local laws, which may not afford the same level of protection to Personal Data about you as the laws of Canada.</w:t>
      </w:r>
    </w:p>
    <w:p w14:paraId="4FC0AAB7" w14:textId="77777777" w:rsidR="004F3323" w:rsidRDefault="00000000">
      <w:pPr>
        <w:rPr>
          <w:b/>
          <w:sz w:val="24"/>
          <w:szCs w:val="24"/>
        </w:rPr>
      </w:pPr>
      <w:r>
        <w:rPr>
          <w:b/>
          <w:sz w:val="24"/>
          <w:szCs w:val="24"/>
        </w:rPr>
        <w:t>CALIFORNIA PRIVACY RIGHTS</w:t>
      </w:r>
    </w:p>
    <w:p w14:paraId="2D621D4D" w14:textId="77777777" w:rsidR="004F3323" w:rsidRDefault="00000000">
      <w:pPr>
        <w:rPr>
          <w:b/>
          <w:sz w:val="24"/>
          <w:szCs w:val="24"/>
        </w:rPr>
      </w:pPr>
      <w:r>
        <w:rPr>
          <w:b/>
          <w:sz w:val="24"/>
          <w:szCs w:val="24"/>
        </w:rPr>
        <w:t xml:space="preserve"> </w:t>
      </w:r>
    </w:p>
    <w:p w14:paraId="280ADF40" w14:textId="3F530AC3" w:rsidR="004F3323" w:rsidRDefault="00000000">
      <w:pPr>
        <w:rPr>
          <w:sz w:val="24"/>
          <w:szCs w:val="24"/>
        </w:rPr>
      </w:pPr>
      <w:r>
        <w:rPr>
          <w:sz w:val="24"/>
          <w:szCs w:val="24"/>
        </w:rPr>
        <w:t>If you are a California resident, you may request certain information regarding our disclosure of certain categories of Personal Data to third parties for those third parties’ direct marketing purposes. To make such a request, please contact us at nft@</w:t>
      </w:r>
      <w:r w:rsidR="00432987">
        <w:rPr>
          <w:sz w:val="24"/>
          <w:szCs w:val="24"/>
        </w:rPr>
        <w:t>invisiongroup</w:t>
      </w:r>
      <w:r>
        <w:rPr>
          <w:sz w:val="24"/>
          <w:szCs w:val="24"/>
        </w:rPr>
        <w:t>.io. This request may be made no more than once per calendar year, and we reserve our right not to respond to requests submitted other than to the designated email address.</w:t>
      </w:r>
    </w:p>
    <w:p w14:paraId="442370A4" w14:textId="77777777" w:rsidR="004F3323" w:rsidRDefault="00000000">
      <w:pPr>
        <w:rPr>
          <w:b/>
          <w:sz w:val="24"/>
          <w:szCs w:val="24"/>
        </w:rPr>
      </w:pPr>
      <w:r>
        <w:rPr>
          <w:b/>
          <w:sz w:val="24"/>
          <w:szCs w:val="24"/>
        </w:rPr>
        <w:t xml:space="preserve"> </w:t>
      </w:r>
    </w:p>
    <w:p w14:paraId="1EA52DFB" w14:textId="77777777" w:rsidR="004F3323" w:rsidRDefault="00000000">
      <w:pPr>
        <w:rPr>
          <w:b/>
          <w:sz w:val="24"/>
          <w:szCs w:val="24"/>
        </w:rPr>
      </w:pPr>
      <w:r>
        <w:rPr>
          <w:b/>
          <w:sz w:val="24"/>
          <w:szCs w:val="24"/>
        </w:rPr>
        <w:lastRenderedPageBreak/>
        <w:t>ADDITIONAL INFORMATION FOR RESIDENTS OF NEVADA</w:t>
      </w:r>
    </w:p>
    <w:p w14:paraId="41E1A6F6" w14:textId="77777777" w:rsidR="004F3323" w:rsidRDefault="00000000">
      <w:pPr>
        <w:rPr>
          <w:b/>
          <w:sz w:val="24"/>
          <w:szCs w:val="24"/>
        </w:rPr>
      </w:pPr>
      <w:r>
        <w:rPr>
          <w:b/>
          <w:sz w:val="24"/>
          <w:szCs w:val="24"/>
        </w:rPr>
        <w:t xml:space="preserve"> </w:t>
      </w:r>
    </w:p>
    <w:p w14:paraId="08CF0EBA" w14:textId="77777777" w:rsidR="004F3323" w:rsidRDefault="00000000">
      <w:pPr>
        <w:pBdr>
          <w:bottom w:val="none" w:sz="0" w:space="19" w:color="auto"/>
        </w:pBdr>
        <w:shd w:val="clear" w:color="auto" w:fill="FFFFFF"/>
        <w:rPr>
          <w:sz w:val="24"/>
          <w:szCs w:val="24"/>
        </w:rPr>
      </w:pPr>
      <w:r>
        <w:rPr>
          <w:sz w:val="24"/>
          <w:szCs w:val="24"/>
        </w:rPr>
        <w:t>We do not sell your Personal Data. If that were to change in the future, we will update this Privacy Policy.</w:t>
      </w:r>
    </w:p>
    <w:p w14:paraId="0A74A381" w14:textId="77777777" w:rsidR="004F3323" w:rsidRDefault="00000000">
      <w:pPr>
        <w:shd w:val="clear" w:color="auto" w:fill="FFFFFF"/>
        <w:rPr>
          <w:b/>
          <w:sz w:val="24"/>
          <w:szCs w:val="24"/>
        </w:rPr>
      </w:pPr>
      <w:r>
        <w:rPr>
          <w:b/>
          <w:sz w:val="24"/>
          <w:szCs w:val="24"/>
        </w:rPr>
        <w:t>PRIVACY POLICY UPDATES</w:t>
      </w:r>
    </w:p>
    <w:p w14:paraId="37B14C9A" w14:textId="77777777" w:rsidR="004F3323" w:rsidRDefault="00000000">
      <w:pPr>
        <w:shd w:val="clear" w:color="auto" w:fill="FFFFFF"/>
        <w:rPr>
          <w:sz w:val="24"/>
          <w:szCs w:val="24"/>
        </w:rPr>
      </w:pPr>
      <w:r>
        <w:rPr>
          <w:sz w:val="24"/>
          <w:szCs w:val="24"/>
        </w:rPr>
        <w:t xml:space="preserve"> </w:t>
      </w:r>
    </w:p>
    <w:p w14:paraId="27D48763" w14:textId="77777777" w:rsidR="004F3323" w:rsidRDefault="00000000">
      <w:pPr>
        <w:shd w:val="clear" w:color="auto" w:fill="FFFFFF"/>
        <w:rPr>
          <w:sz w:val="24"/>
          <w:szCs w:val="24"/>
        </w:rPr>
      </w:pPr>
      <w:r>
        <w:rPr>
          <w:sz w:val="24"/>
          <w:szCs w:val="24"/>
        </w:rPr>
        <w:t>We reserve the right to change this Privacy Policy at any time. If we make material changes to how we treat your Personal Data, we will notify you by posting the updated version to this page. The date this notice was last revised is identified at the top of the page.</w:t>
      </w:r>
    </w:p>
    <w:p w14:paraId="1F5AB9D5" w14:textId="77777777" w:rsidR="004F3323" w:rsidRDefault="00000000">
      <w:pPr>
        <w:shd w:val="clear" w:color="auto" w:fill="FFFFFF"/>
        <w:rPr>
          <w:sz w:val="24"/>
          <w:szCs w:val="24"/>
        </w:rPr>
      </w:pPr>
      <w:r>
        <w:rPr>
          <w:sz w:val="24"/>
          <w:szCs w:val="24"/>
        </w:rPr>
        <w:t xml:space="preserve"> </w:t>
      </w:r>
    </w:p>
    <w:p w14:paraId="7697E430" w14:textId="77777777" w:rsidR="004F3323" w:rsidRDefault="00000000">
      <w:pPr>
        <w:rPr>
          <w:b/>
          <w:sz w:val="24"/>
          <w:szCs w:val="24"/>
        </w:rPr>
      </w:pPr>
      <w:r>
        <w:rPr>
          <w:b/>
          <w:sz w:val="24"/>
          <w:szCs w:val="24"/>
        </w:rPr>
        <w:t>CONTACT US</w:t>
      </w:r>
    </w:p>
    <w:p w14:paraId="3C19EE0A" w14:textId="77777777" w:rsidR="004F3323" w:rsidRDefault="00000000">
      <w:pPr>
        <w:rPr>
          <w:sz w:val="24"/>
          <w:szCs w:val="24"/>
        </w:rPr>
      </w:pPr>
      <w:r>
        <w:rPr>
          <w:sz w:val="24"/>
          <w:szCs w:val="24"/>
        </w:rPr>
        <w:t xml:space="preserve"> </w:t>
      </w:r>
    </w:p>
    <w:p w14:paraId="49CDBEFD" w14:textId="77777777" w:rsidR="004F3323" w:rsidRDefault="00000000">
      <w:pPr>
        <w:rPr>
          <w:sz w:val="24"/>
          <w:szCs w:val="24"/>
        </w:rPr>
      </w:pPr>
      <w:r>
        <w:rPr>
          <w:sz w:val="24"/>
          <w:szCs w:val="24"/>
        </w:rPr>
        <w:t>If you have questions about this Privacy Policy or would like to contact us about it, you may do so by contacting us at:</w:t>
      </w:r>
    </w:p>
    <w:p w14:paraId="7524C314" w14:textId="77777777" w:rsidR="004F3323" w:rsidRDefault="00000000">
      <w:pPr>
        <w:rPr>
          <w:sz w:val="24"/>
          <w:szCs w:val="24"/>
        </w:rPr>
      </w:pPr>
      <w:r>
        <w:rPr>
          <w:sz w:val="24"/>
          <w:szCs w:val="24"/>
        </w:rPr>
        <w:t xml:space="preserve"> </w:t>
      </w:r>
    </w:p>
    <w:p w14:paraId="1E5CC7EF" w14:textId="59B981C5" w:rsidR="004F3323" w:rsidRDefault="00000000">
      <w:pPr>
        <w:rPr>
          <w:sz w:val="24"/>
          <w:szCs w:val="24"/>
        </w:rPr>
      </w:pPr>
      <w:r>
        <w:rPr>
          <w:sz w:val="24"/>
          <w:szCs w:val="24"/>
        </w:rPr>
        <w:t xml:space="preserve">Email: </w:t>
      </w:r>
      <w:r w:rsidR="00432987">
        <w:rPr>
          <w:sz w:val="24"/>
          <w:szCs w:val="24"/>
        </w:rPr>
        <w:t>support</w:t>
      </w:r>
      <w:r>
        <w:rPr>
          <w:sz w:val="24"/>
          <w:szCs w:val="24"/>
        </w:rPr>
        <w:t>@</w:t>
      </w:r>
      <w:r w:rsidR="00432987">
        <w:rPr>
          <w:sz w:val="24"/>
          <w:szCs w:val="24"/>
        </w:rPr>
        <w:t>invisiongroup</w:t>
      </w:r>
      <w:r>
        <w:rPr>
          <w:sz w:val="24"/>
          <w:szCs w:val="24"/>
        </w:rPr>
        <w:t>.io</w:t>
      </w:r>
    </w:p>
    <w:p w14:paraId="686EE46D" w14:textId="77777777" w:rsidR="004F3323" w:rsidRDefault="004F3323">
      <w:pPr>
        <w:rPr>
          <w:sz w:val="24"/>
          <w:szCs w:val="24"/>
        </w:rPr>
      </w:pPr>
    </w:p>
    <w:p w14:paraId="013E2A2E" w14:textId="77777777" w:rsidR="004F3323" w:rsidRDefault="004F3323"/>
    <w:sectPr w:rsidR="004F33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23"/>
    <w:rsid w:val="000224C6"/>
    <w:rsid w:val="00432987"/>
    <w:rsid w:val="004F3323"/>
    <w:rsid w:val="00EF0301"/>
    <w:rsid w:val="00F7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2C94A"/>
  <w15:docId w15:val="{7A5CDEA1-F8F4-ED46-AFD5-7BE05232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policies/privacy/partn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ubbycattle.io/cookie-policy" TargetMode="External"/><Relationship Id="rId5" Type="http://schemas.openxmlformats.org/officeDocument/2006/relationships/hyperlink" Target="mailto:nft@chubbycattle.io" TargetMode="External"/><Relationship Id="rId4" Type="http://schemas.openxmlformats.org/officeDocument/2006/relationships/hyperlink" Target="https://chubbycattle.i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2075</Words>
  <Characters>11832</Characters>
  <Application>Microsoft Office Word</Application>
  <DocSecurity>0</DocSecurity>
  <Lines>98</Lines>
  <Paragraphs>27</Paragraphs>
  <ScaleCrop>false</ScaleCrop>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jbitonti@jab-us.com</cp:lastModifiedBy>
  <cp:revision>3</cp:revision>
  <dcterms:created xsi:type="dcterms:W3CDTF">2025-03-01T01:02:00Z</dcterms:created>
  <dcterms:modified xsi:type="dcterms:W3CDTF">2025-03-01T01:06:00Z</dcterms:modified>
</cp:coreProperties>
</file>